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3D8C" w:rsidRDefault="004F3D8C" w:rsidP="00D51B58">
      <w:pPr>
        <w:outlineLvl w:val="0"/>
        <w:rPr>
          <w:rFonts w:ascii="Times New Roman" w:hAnsi="Times New Roman" w:cs="Times New Roman"/>
          <w:bCs/>
          <w:color w:val="000000" w:themeColor="text1"/>
          <w:sz w:val="28"/>
          <w:szCs w:val="28"/>
        </w:rPr>
      </w:pPr>
      <w:r>
        <w:rPr>
          <w:rFonts w:ascii="Times New Roman" w:hAnsi="Times New Roman" w:cs="Times New Roman"/>
          <w:bCs/>
          <w:noProof/>
          <w:color w:val="000000" w:themeColor="text1"/>
          <w:sz w:val="28"/>
          <w:szCs w:val="28"/>
          <w:lang w:eastAsia="ru-RU"/>
        </w:rPr>
        <w:drawing>
          <wp:inline distT="0" distB="0" distL="0" distR="0">
            <wp:extent cx="6299835" cy="8662273"/>
            <wp:effectExtent l="19050" t="0" r="5715" b="0"/>
            <wp:docPr id="18" name="Рисунок 1" descr="C:\Users\12345\Desktop\КОЛЛДОГОВОР 2024\от 14.03.2025\доп.соглаш к колдоговору на 20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5\Desktop\КОЛЛДОГОВОР 2024\от 14.03.2025\доп.соглаш к колдоговору на 2026.jpeg"/>
                    <pic:cNvPicPr>
                      <a:picLocks noChangeAspect="1" noChangeArrowheads="1"/>
                    </pic:cNvPicPr>
                  </pic:nvPicPr>
                  <pic:blipFill>
                    <a:blip r:embed="rId8"/>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4F3D8C" w:rsidRDefault="004F3D8C" w:rsidP="00283EEA">
      <w:pPr>
        <w:rPr>
          <w:rFonts w:ascii="Times New Roman" w:hAnsi="Times New Roman" w:cs="Times New Roman"/>
          <w:sz w:val="28"/>
          <w:szCs w:val="28"/>
        </w:rPr>
      </w:pPr>
    </w:p>
    <w:p w:rsidR="004F3D8C" w:rsidRDefault="004F3D8C" w:rsidP="00283EEA">
      <w:pPr>
        <w:rPr>
          <w:rFonts w:ascii="Times New Roman" w:hAnsi="Times New Roman" w:cs="Times New Roman"/>
          <w:sz w:val="28"/>
          <w:szCs w:val="28"/>
        </w:rPr>
      </w:pPr>
    </w:p>
    <w:p w:rsidR="004F3D8C" w:rsidRDefault="004F3D8C" w:rsidP="00283EEA">
      <w:pPr>
        <w:rPr>
          <w:rFonts w:ascii="Times New Roman" w:hAnsi="Times New Roman" w:cs="Times New Roman"/>
          <w:sz w:val="28"/>
          <w:szCs w:val="28"/>
        </w:rPr>
      </w:pPr>
    </w:p>
    <w:p w:rsidR="00283EEA" w:rsidRDefault="001D4728" w:rsidP="00283EEA">
      <w:pPr>
        <w:rPr>
          <w:rFonts w:ascii="Times New Roman" w:hAnsi="Times New Roman" w:cs="Times New Roman"/>
          <w:sz w:val="28"/>
          <w:szCs w:val="28"/>
        </w:rPr>
      </w:pPr>
      <w:r w:rsidRPr="00C64478">
        <w:rPr>
          <w:rFonts w:ascii="Times New Roman" w:hAnsi="Times New Roman" w:cs="Times New Roman"/>
          <w:sz w:val="28"/>
          <w:szCs w:val="28"/>
        </w:rPr>
        <w:lastRenderedPageBreak/>
        <w:t xml:space="preserve">Стороны договорились внести следующие изменения и дополнения в </w:t>
      </w:r>
      <w:r w:rsidR="00283EEA" w:rsidRPr="00283EEA">
        <w:rPr>
          <w:rFonts w:ascii="Times New Roman" w:hAnsi="Times New Roman" w:cs="Times New Roman"/>
          <w:sz w:val="28"/>
          <w:szCs w:val="28"/>
        </w:rPr>
        <w:t xml:space="preserve">коллективный договор </w:t>
      </w:r>
      <w:r w:rsidR="00751C10">
        <w:rPr>
          <w:rFonts w:ascii="Times New Roman" w:hAnsi="Times New Roman" w:cs="Times New Roman"/>
          <w:sz w:val="28"/>
          <w:szCs w:val="28"/>
        </w:rPr>
        <w:t>МБДОУ «Арский детский сад №</w:t>
      </w:r>
      <w:r w:rsidR="00F86C36">
        <w:rPr>
          <w:rFonts w:ascii="Times New Roman" w:hAnsi="Times New Roman" w:cs="Times New Roman"/>
          <w:sz w:val="28"/>
          <w:szCs w:val="28"/>
        </w:rPr>
        <w:t xml:space="preserve"> </w:t>
      </w:r>
      <w:r w:rsidR="008F7949">
        <w:rPr>
          <w:rFonts w:ascii="Times New Roman" w:hAnsi="Times New Roman" w:cs="Times New Roman"/>
          <w:sz w:val="28"/>
          <w:szCs w:val="28"/>
        </w:rPr>
        <w:t>9</w:t>
      </w:r>
      <w:r w:rsidR="00283EEA" w:rsidRPr="00283EEA">
        <w:rPr>
          <w:rFonts w:ascii="Times New Roman" w:hAnsi="Times New Roman" w:cs="Times New Roman"/>
          <w:sz w:val="28"/>
          <w:szCs w:val="28"/>
        </w:rPr>
        <w:t>» Арского муниципального рай</w:t>
      </w:r>
      <w:r w:rsidR="0057113D">
        <w:rPr>
          <w:rFonts w:ascii="Times New Roman" w:hAnsi="Times New Roman" w:cs="Times New Roman"/>
          <w:sz w:val="28"/>
          <w:szCs w:val="28"/>
        </w:rPr>
        <w:t>она Республики Татарстан на 2024-2027</w:t>
      </w:r>
      <w:r w:rsidR="00283EEA" w:rsidRPr="00283EEA">
        <w:rPr>
          <w:rFonts w:ascii="Times New Roman" w:hAnsi="Times New Roman" w:cs="Times New Roman"/>
          <w:sz w:val="28"/>
          <w:szCs w:val="28"/>
        </w:rPr>
        <w:t xml:space="preserve"> годы</w:t>
      </w:r>
      <w:bookmarkStart w:id="0" w:name="_GoBack"/>
      <w:bookmarkEnd w:id="0"/>
    </w:p>
    <w:p w:rsidR="00EB7A2A" w:rsidRDefault="00EB7A2A" w:rsidP="0057113D">
      <w:pPr>
        <w:spacing w:line="259" w:lineRule="auto"/>
        <w:ind w:right="194"/>
        <w:jc w:val="both"/>
        <w:rPr>
          <w:rFonts w:ascii="Times New Roman" w:hAnsi="Times New Roman" w:cs="Times New Roman"/>
          <w:b/>
          <w:sz w:val="28"/>
          <w:szCs w:val="28"/>
        </w:rPr>
      </w:pPr>
    </w:p>
    <w:p w:rsidR="0057113D" w:rsidRPr="0057113D" w:rsidRDefault="0057113D" w:rsidP="0057113D">
      <w:pPr>
        <w:spacing w:line="259" w:lineRule="auto"/>
        <w:ind w:right="194"/>
        <w:jc w:val="both"/>
        <w:rPr>
          <w:rFonts w:ascii="Times New Roman" w:hAnsi="Times New Roman" w:cs="Times New Roman"/>
          <w:b/>
          <w:sz w:val="28"/>
          <w:szCs w:val="28"/>
        </w:rPr>
      </w:pPr>
      <w:r>
        <w:rPr>
          <w:rFonts w:ascii="Times New Roman" w:hAnsi="Times New Roman" w:cs="Times New Roman"/>
          <w:b/>
          <w:sz w:val="28"/>
          <w:szCs w:val="28"/>
        </w:rPr>
        <w:t>В</w:t>
      </w:r>
      <w:r w:rsidRPr="0057113D">
        <w:rPr>
          <w:rFonts w:ascii="Times New Roman" w:hAnsi="Times New Roman" w:cs="Times New Roman"/>
          <w:b/>
          <w:sz w:val="28"/>
          <w:szCs w:val="28"/>
        </w:rPr>
        <w:t xml:space="preserve"> разделе I. Общие положения.</w:t>
      </w:r>
    </w:p>
    <w:p w:rsidR="0057113D" w:rsidRDefault="0057113D" w:rsidP="0057113D">
      <w:pPr>
        <w:spacing w:after="300"/>
        <w:ind w:left="79" w:right="122"/>
        <w:jc w:val="both"/>
        <w:rPr>
          <w:rFonts w:ascii="Times New Roman" w:hAnsi="Times New Roman" w:cs="Times New Roman"/>
          <w:sz w:val="28"/>
          <w:szCs w:val="28"/>
        </w:rPr>
      </w:pPr>
      <w:r w:rsidRPr="0057113D">
        <w:rPr>
          <w:rFonts w:ascii="Times New Roman" w:hAnsi="Times New Roman" w:cs="Times New Roman"/>
          <w:sz w:val="28"/>
          <w:szCs w:val="28"/>
        </w:rPr>
        <w:t>В пункте 1.1. в предложении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57113D" w:rsidRPr="0057113D" w:rsidRDefault="00EB7A2A" w:rsidP="0057113D">
      <w:pPr>
        <w:pStyle w:val="1"/>
        <w:ind w:right="122"/>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Раздел </w:t>
      </w:r>
      <w:r>
        <w:rPr>
          <w:rFonts w:ascii="Times New Roman" w:hAnsi="Times New Roman" w:cs="Times New Roman"/>
          <w:color w:val="auto"/>
          <w:sz w:val="28"/>
          <w:szCs w:val="28"/>
          <w:lang w:val="en-US"/>
        </w:rPr>
        <w:t>VI</w:t>
      </w:r>
      <w:r w:rsidR="00CA71EA">
        <w:rPr>
          <w:rFonts w:ascii="Times New Roman" w:hAnsi="Times New Roman" w:cs="Times New Roman"/>
          <w:color w:val="auto"/>
          <w:sz w:val="28"/>
          <w:szCs w:val="28"/>
        </w:rPr>
        <w:t>.</w:t>
      </w:r>
      <w:r w:rsidR="0057113D" w:rsidRPr="0057113D">
        <w:rPr>
          <w:rFonts w:ascii="Times New Roman" w:hAnsi="Times New Roman" w:cs="Times New Roman"/>
          <w:color w:val="auto"/>
          <w:sz w:val="28"/>
          <w:szCs w:val="28"/>
        </w:rPr>
        <w:t xml:space="preserve"> Оплата и нормы труда изложить в следующей редакции:</w:t>
      </w: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w:t>
      </w:r>
    </w:p>
    <w:p w:rsidR="0057113D" w:rsidRPr="0057113D" w:rsidRDefault="0057113D" w:rsidP="0057113D">
      <w:pPr>
        <w:ind w:left="835" w:right="122"/>
        <w:jc w:val="both"/>
        <w:rPr>
          <w:rFonts w:ascii="Times New Roman" w:hAnsi="Times New Roman" w:cs="Times New Roman"/>
          <w:sz w:val="28"/>
          <w:szCs w:val="28"/>
        </w:rPr>
      </w:pPr>
      <w:r w:rsidRPr="0057113D">
        <w:rPr>
          <w:rFonts w:ascii="Times New Roman" w:hAnsi="Times New Roman" w:cs="Times New Roman"/>
          <w:sz w:val="28"/>
          <w:szCs w:val="28"/>
        </w:rPr>
        <w:t>6.1. Стороны обязуются:</w:t>
      </w: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6.1.1. Осуществлять систематический анализ данных по материальному положению, выплате заработной платы работникам и Исполнительный комитет Арского муниципального района Республики Татарстан оперативно информирует Кабинет М</w:t>
      </w:r>
      <w:r w:rsidR="00F86C36">
        <w:rPr>
          <w:rFonts w:ascii="Times New Roman" w:hAnsi="Times New Roman" w:cs="Times New Roman"/>
          <w:sz w:val="28"/>
          <w:szCs w:val="28"/>
        </w:rPr>
        <w:t>инистров Республики Татарстан о</w:t>
      </w:r>
      <w:r w:rsidRPr="0057113D">
        <w:rPr>
          <w:rFonts w:ascii="Times New Roman" w:hAnsi="Times New Roman" w:cs="Times New Roman"/>
          <w:sz w:val="28"/>
          <w:szCs w:val="28"/>
        </w:rPr>
        <w:t xml:space="preserve"> его итогах для принятия соответствующих мер.</w:t>
      </w:r>
    </w:p>
    <w:p w:rsid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6.1.2. Доводить показатели заработной платы педагогических работников дошкольн</w:t>
      </w:r>
      <w:r w:rsidR="00EB7A2A">
        <w:rPr>
          <w:rFonts w:ascii="Times New Roman" w:hAnsi="Times New Roman" w:cs="Times New Roman"/>
          <w:sz w:val="28"/>
          <w:szCs w:val="28"/>
        </w:rPr>
        <w:t>ой образовательной организации</w:t>
      </w:r>
      <w:r w:rsidRPr="0057113D">
        <w:rPr>
          <w:rFonts w:ascii="Times New Roman" w:hAnsi="Times New Roman" w:cs="Times New Roman"/>
          <w:sz w:val="28"/>
          <w:szCs w:val="28"/>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75932" w:rsidRPr="00475932" w:rsidRDefault="00475932" w:rsidP="00475932">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Pr="00475932">
        <w:rPr>
          <w:rFonts w:ascii="Times New Roman" w:hAnsi="Times New Roman" w:cs="Times New Roman"/>
          <w:sz w:val="28"/>
          <w:szCs w:val="28"/>
        </w:rPr>
        <w:t xml:space="preserve">Доводить показатели заработной платы педагогических работников </w:t>
      </w:r>
      <w:r w:rsidRPr="00475932">
        <w:rPr>
          <w:rFonts w:ascii="Times New Roman" w:hAnsi="Times New Roman" w:cs="Times New Roman"/>
          <w:noProof/>
          <w:sz w:val="28"/>
          <w:szCs w:val="28"/>
          <w:lang w:eastAsia="ru-RU"/>
        </w:rPr>
        <w:drawing>
          <wp:inline distT="0" distB="0" distL="0" distR="0">
            <wp:extent cx="9525" cy="9525"/>
            <wp:effectExtent l="19050" t="0" r="9525" b="0"/>
            <wp:docPr id="1"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475932">
        <w:rPr>
          <w:rFonts w:ascii="Times New Roman" w:hAnsi="Times New Roman" w:cs="Times New Roman"/>
          <w:sz w:val="28"/>
          <w:szCs w:val="28"/>
        </w:rPr>
        <w:t>образовательных организаций дополнительного образования до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75932" w:rsidRPr="0057113D" w:rsidRDefault="00475932" w:rsidP="0057113D">
      <w:pPr>
        <w:ind w:left="79" w:right="122"/>
        <w:jc w:val="both"/>
        <w:rPr>
          <w:rFonts w:ascii="Times New Roman" w:hAnsi="Times New Roman" w:cs="Times New Roman"/>
          <w:sz w:val="28"/>
          <w:szCs w:val="28"/>
        </w:rPr>
      </w:pP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6.1.3. Стороны в рамках коллективно-договорного регулирования принимают меры по:</w:t>
      </w:r>
    </w:p>
    <w:p w:rsidR="0057113D" w:rsidRPr="0057113D" w:rsidRDefault="0057113D" w:rsidP="0057113D">
      <w:pPr>
        <w:numPr>
          <w:ilvl w:val="0"/>
          <w:numId w:val="1"/>
        </w:numPr>
        <w:spacing w:after="5"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доведению доли должностного оклада оплаты труда в структуре заработной платы работников образования до уровня не ниже 70 процентов;</w:t>
      </w:r>
    </w:p>
    <w:p w:rsidR="0057113D" w:rsidRPr="0057113D" w:rsidRDefault="0057113D" w:rsidP="0057113D">
      <w:pPr>
        <w:numPr>
          <w:ilvl w:val="0"/>
          <w:numId w:val="1"/>
        </w:numPr>
        <w:spacing w:after="192"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lastRenderedPageBreak/>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w:t>
      </w:r>
      <w:r w:rsidR="00EB7A2A">
        <w:rPr>
          <w:rFonts w:ascii="Times New Roman" w:hAnsi="Times New Roman" w:cs="Times New Roman"/>
          <w:sz w:val="28"/>
          <w:szCs w:val="28"/>
        </w:rPr>
        <w:t>икационных групп образовательной</w:t>
      </w:r>
      <w:r w:rsidRPr="0057113D">
        <w:rPr>
          <w:rFonts w:ascii="Times New Roman" w:hAnsi="Times New Roman" w:cs="Times New Roman"/>
          <w:sz w:val="28"/>
          <w:szCs w:val="28"/>
        </w:rPr>
        <w:t xml:space="preserve"> организаци</w:t>
      </w:r>
      <w:r w:rsidR="00EB7A2A">
        <w:rPr>
          <w:rFonts w:ascii="Times New Roman" w:hAnsi="Times New Roman" w:cs="Times New Roman"/>
          <w:sz w:val="28"/>
          <w:szCs w:val="28"/>
        </w:rPr>
        <w:t>и</w:t>
      </w:r>
      <w:r w:rsidRPr="0057113D">
        <w:rPr>
          <w:rFonts w:ascii="Times New Roman" w:hAnsi="Times New Roman" w:cs="Times New Roman"/>
          <w:sz w:val="28"/>
          <w:szCs w:val="28"/>
        </w:rPr>
        <w:t>, в том числе категорий работников отрасли, не поименованных в Указах Президента Российской Федерации;</w:t>
      </w:r>
    </w:p>
    <w:p w:rsidR="0057113D" w:rsidRPr="0057113D" w:rsidRDefault="0057113D" w:rsidP="0057113D">
      <w:pPr>
        <w:spacing w:line="259" w:lineRule="auto"/>
        <w:ind w:left="831" w:right="194" w:hanging="10"/>
        <w:jc w:val="both"/>
        <w:rPr>
          <w:rFonts w:ascii="Times New Roman" w:hAnsi="Times New Roman" w:cs="Times New Roman"/>
          <w:sz w:val="28"/>
          <w:szCs w:val="28"/>
        </w:rPr>
      </w:pPr>
      <w:r w:rsidRPr="0057113D">
        <w:rPr>
          <w:rFonts w:ascii="Times New Roman" w:hAnsi="Times New Roman" w:cs="Times New Roman"/>
          <w:sz w:val="28"/>
          <w:szCs w:val="28"/>
        </w:rPr>
        <w:t>Стороны подтверждают, что:</w:t>
      </w: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Запрещается какая-либо дискриминация при установлении и изменении условий оплаты труда.</w:t>
      </w:r>
    </w:p>
    <w:p w:rsidR="0057113D" w:rsidRPr="002B0CD8" w:rsidRDefault="0057113D" w:rsidP="00291B58">
      <w:pPr>
        <w:pStyle w:val="a8"/>
        <w:numPr>
          <w:ilvl w:val="2"/>
          <w:numId w:val="9"/>
        </w:numPr>
        <w:spacing w:after="5" w:line="247" w:lineRule="auto"/>
        <w:ind w:left="0" w:right="122" w:firstLine="0"/>
        <w:jc w:val="both"/>
        <w:rPr>
          <w:rFonts w:ascii="Times New Roman" w:hAnsi="Times New Roman"/>
          <w:sz w:val="28"/>
          <w:szCs w:val="28"/>
        </w:rPr>
      </w:pPr>
      <w:r w:rsidRPr="002B0CD8">
        <w:rPr>
          <w:rFonts w:ascii="Times New Roman" w:hAnsi="Times New Roman"/>
          <w:sz w:val="28"/>
          <w:szCs w:val="28"/>
        </w:rPr>
        <w:t>Системы опла</w:t>
      </w:r>
      <w:r w:rsidR="002B0CD8" w:rsidRPr="002B0CD8">
        <w:rPr>
          <w:rFonts w:ascii="Times New Roman" w:hAnsi="Times New Roman"/>
          <w:sz w:val="28"/>
          <w:szCs w:val="28"/>
        </w:rPr>
        <w:t>ты труда работников устанавливает</w:t>
      </w:r>
      <w:r w:rsidRPr="002B0CD8">
        <w:rPr>
          <w:rFonts w:ascii="Times New Roman" w:hAnsi="Times New Roman"/>
          <w:sz w:val="28"/>
          <w:szCs w:val="28"/>
        </w:rPr>
        <w:t xml:space="preserve">ся </w:t>
      </w:r>
      <w:r w:rsidR="002B0CD8" w:rsidRPr="002B0CD8">
        <w:rPr>
          <w:rFonts w:ascii="Times New Roman" w:hAnsi="Times New Roman"/>
          <w:sz w:val="28"/>
          <w:szCs w:val="28"/>
        </w:rPr>
        <w:t>коллективным договоро</w:t>
      </w:r>
      <w:r w:rsidRPr="002B0CD8">
        <w:rPr>
          <w:rFonts w:ascii="Times New Roman" w:hAnsi="Times New Roman"/>
          <w:sz w:val="28"/>
          <w:szCs w:val="28"/>
        </w:rPr>
        <w:t xml:space="preserve">м,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w:t>
      </w:r>
      <w:r w:rsidRPr="0057113D">
        <w:rPr>
          <w:noProof/>
          <w:lang w:eastAsia="ru-RU"/>
        </w:rPr>
        <w:drawing>
          <wp:inline distT="0" distB="0" distL="0" distR="0">
            <wp:extent cx="9525" cy="9525"/>
            <wp:effectExtent l="19050" t="0" r="9525" b="0"/>
            <wp:docPr id="2" name="Picture 4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6"/>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B0CD8">
        <w:rPr>
          <w:rFonts w:ascii="Times New Roman" w:hAnsi="Times New Roman"/>
          <w:sz w:val="28"/>
          <w:szCs w:val="28"/>
        </w:rPr>
        <w:t>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57113D" w:rsidRPr="0057113D" w:rsidRDefault="002B0CD8" w:rsidP="00291B58">
      <w:pPr>
        <w:spacing w:after="5" w:line="247"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6.2.3. </w:t>
      </w:r>
      <w:r w:rsidR="0057113D" w:rsidRPr="0057113D">
        <w:rPr>
          <w:rFonts w:ascii="Times New Roman" w:hAnsi="Times New Roman" w:cs="Times New Roman"/>
          <w:sz w:val="28"/>
          <w:szCs w:val="28"/>
        </w:rPr>
        <w:t>Вопросы оплаты труда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постановление КМ РТ № 412 от 31.05.2018) и прилагаемыми к нему приложениями:</w:t>
      </w:r>
    </w:p>
    <w:p w:rsidR="0057113D" w:rsidRDefault="0057113D" w:rsidP="00291B58">
      <w:pPr>
        <w:ind w:right="122"/>
        <w:jc w:val="both"/>
        <w:rPr>
          <w:rFonts w:ascii="Times New Roman" w:hAnsi="Times New Roman" w:cs="Times New Roman"/>
          <w:sz w:val="28"/>
          <w:szCs w:val="28"/>
          <w:lang w:val="tt-RU"/>
        </w:rPr>
      </w:pPr>
      <w:r w:rsidRPr="0057113D">
        <w:rPr>
          <w:rFonts w:ascii="Times New Roman" w:hAnsi="Times New Roman" w:cs="Times New Roman"/>
          <w:sz w:val="28"/>
          <w:szCs w:val="28"/>
        </w:rPr>
        <w:t>Положение об условиях оплаты труда работников дошкольных образовательных организаций Республики Татарстан;</w:t>
      </w:r>
    </w:p>
    <w:p w:rsidR="00C15126" w:rsidRPr="00C15126" w:rsidRDefault="00C15126" w:rsidP="00291B58">
      <w:pPr>
        <w:ind w:right="122"/>
        <w:jc w:val="both"/>
        <w:rPr>
          <w:rFonts w:ascii="Times New Roman" w:hAnsi="Times New Roman" w:cs="Times New Roman"/>
          <w:sz w:val="28"/>
          <w:szCs w:val="28"/>
          <w:lang w:val="tt-RU"/>
        </w:rPr>
      </w:pPr>
      <w:r w:rsidRPr="00C15126">
        <w:rPr>
          <w:rFonts w:ascii="Times New Roman" w:hAnsi="Times New Roman" w:cs="Times New Roman"/>
          <w:sz w:val="28"/>
          <w:szCs w:val="28"/>
        </w:rPr>
        <w:t xml:space="preserve">Положение об условиях оплаты труда работников образовательных </w:t>
      </w:r>
      <w:r w:rsidRPr="00C15126">
        <w:rPr>
          <w:rFonts w:ascii="Times New Roman" w:hAnsi="Times New Roman" w:cs="Times New Roman"/>
          <w:noProof/>
          <w:sz w:val="28"/>
          <w:szCs w:val="28"/>
          <w:lang w:eastAsia="ru-RU"/>
        </w:rPr>
        <w:drawing>
          <wp:inline distT="0" distB="0" distL="0" distR="0">
            <wp:extent cx="9525" cy="9525"/>
            <wp:effectExtent l="19050" t="0" r="9525" b="0"/>
            <wp:docPr id="11" name="Picture 4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7"/>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C15126">
        <w:rPr>
          <w:rFonts w:ascii="Times New Roman" w:hAnsi="Times New Roman" w:cs="Times New Roman"/>
          <w:sz w:val="28"/>
          <w:szCs w:val="28"/>
        </w:rPr>
        <w:t>организаций дополнительного образования Республики Татарстан;</w:t>
      </w:r>
    </w:p>
    <w:p w:rsidR="0057113D" w:rsidRPr="0057113D" w:rsidRDefault="0057113D" w:rsidP="00291B58">
      <w:pPr>
        <w:spacing w:after="25"/>
        <w:ind w:right="122"/>
        <w:jc w:val="both"/>
        <w:rPr>
          <w:rFonts w:ascii="Times New Roman" w:hAnsi="Times New Roman" w:cs="Times New Roman"/>
          <w:sz w:val="28"/>
          <w:szCs w:val="28"/>
        </w:rPr>
      </w:pPr>
      <w:r w:rsidRPr="0057113D">
        <w:rPr>
          <w:rFonts w:ascii="Times New Roman" w:hAnsi="Times New Roman" w:cs="Times New Roman"/>
          <w:sz w:val="28"/>
          <w:szCs w:val="28"/>
        </w:rPr>
        <w:t xml:space="preserve">Положение об условиях оплаты труда работников профессиональных </w:t>
      </w:r>
      <w:r w:rsidRPr="0057113D">
        <w:rPr>
          <w:rFonts w:ascii="Times New Roman" w:hAnsi="Times New Roman" w:cs="Times New Roman"/>
          <w:noProof/>
          <w:sz w:val="28"/>
          <w:szCs w:val="28"/>
          <w:lang w:eastAsia="ru-RU"/>
        </w:rPr>
        <w:drawing>
          <wp:inline distT="0" distB="0" distL="0" distR="0">
            <wp:extent cx="9525" cy="9525"/>
            <wp:effectExtent l="19050" t="0" r="9525" b="0"/>
            <wp:docPr id="4" name="Picture 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0"/>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 xml:space="preserve">квалификационных групп общеотраслевых профессий рабочих, рабочих культуры, искусства и кинематографии, общеотраслевых должностей руководителей, </w:t>
      </w:r>
      <w:r w:rsidRPr="0057113D">
        <w:rPr>
          <w:rFonts w:ascii="Times New Roman" w:hAnsi="Times New Roman" w:cs="Times New Roman"/>
          <w:noProof/>
          <w:sz w:val="28"/>
          <w:szCs w:val="28"/>
          <w:lang w:eastAsia="ru-RU"/>
        </w:rPr>
        <w:drawing>
          <wp:inline distT="0" distB="0" distL="0" distR="0">
            <wp:extent cx="9525" cy="9525"/>
            <wp:effectExtent l="19050" t="0" r="9525" b="0"/>
            <wp:docPr id="5" name="Picture 6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1"/>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специалистов и служащих образовательных организаций Республики Татарстан.</w:t>
      </w:r>
    </w:p>
    <w:p w:rsidR="0057113D" w:rsidRPr="0057113D" w:rsidRDefault="0057113D" w:rsidP="00291B58">
      <w:pPr>
        <w:ind w:right="122"/>
        <w:jc w:val="both"/>
        <w:rPr>
          <w:rFonts w:ascii="Times New Roman" w:hAnsi="Times New Roman" w:cs="Times New Roman"/>
          <w:sz w:val="28"/>
          <w:szCs w:val="28"/>
        </w:rPr>
      </w:pPr>
      <w:r w:rsidRPr="0057113D">
        <w:rPr>
          <w:rFonts w:ascii="Times New Roman" w:hAnsi="Times New Roman" w:cs="Times New Roman"/>
          <w:sz w:val="28"/>
          <w:szCs w:val="28"/>
        </w:rPr>
        <w:t>6.2</w:t>
      </w:r>
      <w:r w:rsidR="002B0CD8">
        <w:rPr>
          <w:rFonts w:ascii="Times New Roman" w:hAnsi="Times New Roman" w:cs="Times New Roman"/>
          <w:sz w:val="28"/>
          <w:szCs w:val="28"/>
        </w:rPr>
        <w:t>.</w:t>
      </w:r>
      <w:r w:rsidRPr="0057113D">
        <w:rPr>
          <w:rFonts w:ascii="Times New Roman" w:hAnsi="Times New Roman" w:cs="Times New Roman"/>
          <w:sz w:val="28"/>
          <w:szCs w:val="28"/>
        </w:rPr>
        <w:t>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57113D" w:rsidRPr="0057113D" w:rsidRDefault="0057113D" w:rsidP="00291B58">
      <w:pPr>
        <w:spacing w:after="29"/>
        <w:ind w:right="122"/>
        <w:jc w:val="both"/>
        <w:rPr>
          <w:rFonts w:ascii="Times New Roman" w:hAnsi="Times New Roman" w:cs="Times New Roman"/>
          <w:sz w:val="28"/>
          <w:szCs w:val="28"/>
        </w:rPr>
      </w:pPr>
      <w:r w:rsidRPr="0057113D">
        <w:rPr>
          <w:rFonts w:ascii="Times New Roman" w:hAnsi="Times New Roman" w:cs="Times New Roman"/>
          <w:sz w:val="28"/>
          <w:szCs w:val="28"/>
        </w:rPr>
        <w:t xml:space="preserve">6.3. Формирование фонда оплаты труда осуществляется в пределах объема средств </w:t>
      </w:r>
      <w:r w:rsidRPr="0057113D">
        <w:rPr>
          <w:rFonts w:ascii="Times New Roman" w:hAnsi="Times New Roman" w:cs="Times New Roman"/>
          <w:noProof/>
          <w:sz w:val="28"/>
          <w:szCs w:val="28"/>
          <w:lang w:eastAsia="ru-RU"/>
        </w:rPr>
        <w:drawing>
          <wp:inline distT="0" distB="0" distL="0" distR="0">
            <wp:extent cx="19050" cy="38100"/>
            <wp:effectExtent l="19050" t="0" r="0" b="0"/>
            <wp:docPr id="6" name="Picture 50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3"/>
                    <pic:cNvPicPr>
                      <a:picLocks noChangeAspect="1" noChangeArrowheads="1"/>
                    </pic:cNvPicPr>
                  </pic:nvPicPr>
                  <pic:blipFill>
                    <a:blip r:embed="rId13"/>
                    <a:srcRect/>
                    <a:stretch>
                      <a:fillRect/>
                    </a:stretch>
                  </pic:blipFill>
                  <pic:spPr bwMode="auto">
                    <a:xfrm>
                      <a:off x="0" y="0"/>
                      <a:ext cx="19050" cy="38100"/>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 xml:space="preserve"> на текущий финансовый год, определенного в </w:t>
      </w:r>
      <w:r w:rsidRPr="0057113D">
        <w:rPr>
          <w:rFonts w:ascii="Times New Roman" w:hAnsi="Times New Roman" w:cs="Times New Roman"/>
          <w:noProof/>
          <w:sz w:val="28"/>
          <w:szCs w:val="28"/>
          <w:lang w:eastAsia="ru-RU"/>
        </w:rPr>
        <w:drawing>
          <wp:inline distT="0" distB="0" distL="0" distR="0">
            <wp:extent cx="9525" cy="9525"/>
            <wp:effectExtent l="19050" t="0" r="9525" b="0"/>
            <wp:docPr id="7" name="Picture 6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4"/>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 xml:space="preserve">соответствии с нормативом финансовых затрат, количеством потребителей и услуг и отражается </w:t>
      </w:r>
      <w:r w:rsidRPr="0057113D">
        <w:rPr>
          <w:rFonts w:ascii="Times New Roman" w:hAnsi="Times New Roman" w:cs="Times New Roman"/>
          <w:sz w:val="28"/>
          <w:szCs w:val="28"/>
        </w:rPr>
        <w:lastRenderedPageBreak/>
        <w:t xml:space="preserve">в плане финансово-хозяйственной деятельности </w:t>
      </w:r>
      <w:r w:rsidR="002B0CD8">
        <w:rPr>
          <w:rFonts w:ascii="Times New Roman" w:hAnsi="Times New Roman" w:cs="Times New Roman"/>
          <w:sz w:val="28"/>
          <w:szCs w:val="28"/>
        </w:rPr>
        <w:t xml:space="preserve">дошкольной </w:t>
      </w:r>
      <w:r w:rsidRPr="0057113D">
        <w:rPr>
          <w:rFonts w:ascii="Times New Roman" w:hAnsi="Times New Roman" w:cs="Times New Roman"/>
          <w:sz w:val="28"/>
          <w:szCs w:val="28"/>
        </w:rPr>
        <w:t>образовательной</w:t>
      </w:r>
      <w:r w:rsidR="002B0CD8">
        <w:rPr>
          <w:rFonts w:ascii="Times New Roman" w:hAnsi="Times New Roman" w:cs="Times New Roman"/>
          <w:sz w:val="28"/>
          <w:szCs w:val="28"/>
        </w:rPr>
        <w:t xml:space="preserve"> </w:t>
      </w:r>
      <w:r w:rsidRPr="0057113D">
        <w:rPr>
          <w:rFonts w:ascii="Times New Roman" w:hAnsi="Times New Roman" w:cs="Times New Roman"/>
          <w:sz w:val="28"/>
          <w:szCs w:val="28"/>
        </w:rPr>
        <w:t>организации с учетом:</w:t>
      </w:r>
    </w:p>
    <w:p w:rsidR="0057113D" w:rsidRPr="0057113D" w:rsidRDefault="0057113D" w:rsidP="0057113D">
      <w:pPr>
        <w:spacing w:after="38"/>
        <w:ind w:left="778" w:right="122"/>
        <w:jc w:val="both"/>
        <w:rPr>
          <w:rFonts w:ascii="Times New Roman" w:hAnsi="Times New Roman" w:cs="Times New Roman"/>
          <w:sz w:val="28"/>
          <w:szCs w:val="28"/>
        </w:rPr>
      </w:pPr>
      <w:r w:rsidRPr="0057113D">
        <w:rPr>
          <w:rFonts w:ascii="Times New Roman" w:hAnsi="Times New Roman" w:cs="Times New Roman"/>
          <w:noProof/>
          <w:sz w:val="28"/>
          <w:szCs w:val="28"/>
          <w:lang w:eastAsia="ru-RU"/>
        </w:rPr>
        <w:drawing>
          <wp:inline distT="0" distB="0" distL="0" distR="0">
            <wp:extent cx="9525" cy="9525"/>
            <wp:effectExtent l="19050" t="0" r="9525" b="0"/>
            <wp:docPr id="8" name="Picture 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5"/>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а) окладов (должностных окладов); ставок заработной платы;</w:t>
      </w:r>
    </w:p>
    <w:p w:rsidR="0057113D" w:rsidRPr="0057113D" w:rsidRDefault="0057113D" w:rsidP="0057113D">
      <w:pPr>
        <w:ind w:left="814" w:right="122"/>
        <w:jc w:val="both"/>
        <w:rPr>
          <w:rFonts w:ascii="Times New Roman" w:hAnsi="Times New Roman" w:cs="Times New Roman"/>
          <w:sz w:val="28"/>
          <w:szCs w:val="28"/>
        </w:rPr>
      </w:pPr>
      <w:r w:rsidRPr="0057113D">
        <w:rPr>
          <w:rFonts w:ascii="Times New Roman" w:hAnsi="Times New Roman" w:cs="Times New Roman"/>
          <w:sz w:val="28"/>
          <w:szCs w:val="28"/>
        </w:rPr>
        <w:t>б) выплат стимулирующего характера;</w:t>
      </w:r>
    </w:p>
    <w:p w:rsidR="0057113D" w:rsidRPr="0057113D" w:rsidRDefault="0057113D" w:rsidP="0057113D">
      <w:pPr>
        <w:ind w:left="806" w:right="122"/>
        <w:jc w:val="both"/>
        <w:rPr>
          <w:rFonts w:ascii="Times New Roman" w:hAnsi="Times New Roman" w:cs="Times New Roman"/>
          <w:sz w:val="28"/>
          <w:szCs w:val="28"/>
        </w:rPr>
      </w:pPr>
      <w:r w:rsidRPr="0057113D">
        <w:rPr>
          <w:rFonts w:ascii="Times New Roman" w:hAnsi="Times New Roman" w:cs="Times New Roman"/>
          <w:sz w:val="28"/>
          <w:szCs w:val="28"/>
        </w:rPr>
        <w:t>в) выплат компенсационного характера.</w:t>
      </w:r>
    </w:p>
    <w:p w:rsidR="0057113D" w:rsidRPr="0057113D" w:rsidRDefault="0057113D" w:rsidP="0057113D">
      <w:pPr>
        <w:spacing w:after="26"/>
        <w:ind w:left="79" w:right="122"/>
        <w:jc w:val="both"/>
        <w:rPr>
          <w:rFonts w:ascii="Times New Roman" w:hAnsi="Times New Roman" w:cs="Times New Roman"/>
          <w:sz w:val="28"/>
          <w:szCs w:val="28"/>
        </w:rPr>
      </w:pPr>
      <w:r w:rsidRPr="0057113D">
        <w:rPr>
          <w:rFonts w:ascii="Times New Roman" w:hAnsi="Times New Roman" w:cs="Times New Roman"/>
          <w:sz w:val="28"/>
          <w:szCs w:val="28"/>
        </w:rPr>
        <w:t xml:space="preserve">6.3.1. Базовые оклады работников государственных образовательных организаций устанавливаются Положениями об условиях оплаты работников </w:t>
      </w:r>
      <w:r w:rsidR="002B0CD8">
        <w:rPr>
          <w:rFonts w:ascii="Times New Roman" w:hAnsi="Times New Roman" w:cs="Times New Roman"/>
          <w:sz w:val="28"/>
          <w:szCs w:val="28"/>
        </w:rPr>
        <w:t xml:space="preserve">дошкольных </w:t>
      </w:r>
      <w:r w:rsidRPr="0057113D">
        <w:rPr>
          <w:rFonts w:ascii="Times New Roman" w:hAnsi="Times New Roman" w:cs="Times New Roman"/>
          <w:sz w:val="28"/>
          <w:szCs w:val="28"/>
        </w:rPr>
        <w:t xml:space="preserve">образовательных организаций на основе профессиональных квалификационных </w:t>
      </w:r>
      <w:r w:rsidRPr="0057113D">
        <w:rPr>
          <w:rFonts w:ascii="Times New Roman" w:hAnsi="Times New Roman" w:cs="Times New Roman"/>
          <w:noProof/>
          <w:sz w:val="28"/>
          <w:szCs w:val="28"/>
          <w:lang w:eastAsia="ru-RU"/>
        </w:rPr>
        <w:drawing>
          <wp:inline distT="0" distB="0" distL="0" distR="0">
            <wp:extent cx="9525" cy="19050"/>
            <wp:effectExtent l="19050" t="0" r="9525" b="0"/>
            <wp:docPr id="9" name="Picture 50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5"/>
                    <pic:cNvPicPr>
                      <a:picLocks noChangeAspect="1" noChangeArrowheads="1"/>
                    </pic:cNvPicPr>
                  </pic:nvPicPr>
                  <pic:blipFill>
                    <a:blip r:embed="rId15"/>
                    <a:srcRect/>
                    <a:stretch>
                      <a:fillRect/>
                    </a:stretch>
                  </pic:blipFill>
                  <pic:spPr bwMode="auto">
                    <a:xfrm>
                      <a:off x="0" y="0"/>
                      <a:ext cx="9525" cy="19050"/>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групп в соответствии с постановлением КМ РТ № 412 от 31.05.2018.</w:t>
      </w:r>
    </w:p>
    <w:p w:rsidR="0057113D" w:rsidRPr="0057113D" w:rsidRDefault="00475932" w:rsidP="0057113D">
      <w:pPr>
        <w:ind w:left="79" w:right="122"/>
        <w:jc w:val="both"/>
        <w:rPr>
          <w:rFonts w:ascii="Times New Roman" w:hAnsi="Times New Roman" w:cs="Times New Roman"/>
          <w:sz w:val="28"/>
          <w:szCs w:val="28"/>
        </w:rPr>
      </w:pPr>
      <w:r>
        <w:rPr>
          <w:rFonts w:ascii="Times New Roman" w:hAnsi="Times New Roman" w:cs="Times New Roman"/>
          <w:sz w:val="28"/>
          <w:szCs w:val="28"/>
        </w:rPr>
        <w:t>6.4.</w:t>
      </w:r>
      <w:r w:rsidR="0057113D" w:rsidRPr="0057113D">
        <w:rPr>
          <w:rFonts w:ascii="Times New Roman" w:hAnsi="Times New Roman" w:cs="Times New Roman"/>
          <w:sz w:val="28"/>
          <w:szCs w:val="28"/>
        </w:rPr>
        <w:t xml:space="preserve"> Стимулирующий фонд оплаты труда государственных и муниципальных образовательных организаций включает в себя:</w:t>
      </w:r>
    </w:p>
    <w:p w:rsidR="0057113D" w:rsidRPr="0057113D" w:rsidRDefault="0057113D" w:rsidP="0057113D">
      <w:pPr>
        <w:numPr>
          <w:ilvl w:val="0"/>
          <w:numId w:val="3"/>
        </w:numPr>
        <w:spacing w:after="5" w:line="247" w:lineRule="auto"/>
        <w:ind w:right="122" w:hanging="173"/>
        <w:jc w:val="both"/>
        <w:rPr>
          <w:rFonts w:ascii="Times New Roman" w:hAnsi="Times New Roman" w:cs="Times New Roman"/>
          <w:sz w:val="28"/>
          <w:szCs w:val="28"/>
        </w:rPr>
      </w:pPr>
      <w:r w:rsidRPr="0057113D">
        <w:rPr>
          <w:rFonts w:ascii="Times New Roman" w:hAnsi="Times New Roman" w:cs="Times New Roman"/>
          <w:sz w:val="28"/>
          <w:szCs w:val="28"/>
        </w:rPr>
        <w:t>выплаты за квалификационную категорию;</w:t>
      </w:r>
      <w:r w:rsidRPr="0057113D">
        <w:rPr>
          <w:rFonts w:ascii="Times New Roman" w:hAnsi="Times New Roman" w:cs="Times New Roman"/>
          <w:noProof/>
          <w:sz w:val="28"/>
          <w:szCs w:val="28"/>
          <w:lang w:eastAsia="ru-RU"/>
        </w:rPr>
        <w:drawing>
          <wp:inline distT="0" distB="0" distL="0" distR="0">
            <wp:extent cx="9525" cy="9525"/>
            <wp:effectExtent l="19050" t="0" r="9525" b="0"/>
            <wp:docPr id="10" name="Picture 6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8"/>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7113D" w:rsidRPr="0057113D" w:rsidRDefault="002D6299" w:rsidP="002D6299">
      <w:pPr>
        <w:spacing w:after="37"/>
        <w:ind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w:t>
      </w:r>
      <w:r>
        <w:rPr>
          <w:rFonts w:ascii="Times New Roman" w:hAnsi="Times New Roman" w:cs="Times New Roman"/>
          <w:sz w:val="28"/>
          <w:szCs w:val="28"/>
        </w:rPr>
        <w:t xml:space="preserve"> </w:t>
      </w:r>
      <w:r w:rsidR="0057113D" w:rsidRPr="0057113D">
        <w:rPr>
          <w:rFonts w:ascii="Times New Roman" w:hAnsi="Times New Roman" w:cs="Times New Roman"/>
          <w:sz w:val="28"/>
          <w:szCs w:val="28"/>
        </w:rPr>
        <w:t>выплаты за наличие почетных званий и ведомственных наград;</w:t>
      </w:r>
    </w:p>
    <w:p w:rsidR="0057113D" w:rsidRPr="0057113D" w:rsidRDefault="0057113D" w:rsidP="0057113D">
      <w:pPr>
        <w:numPr>
          <w:ilvl w:val="0"/>
          <w:numId w:val="3"/>
        </w:numPr>
        <w:spacing w:after="5" w:line="247" w:lineRule="auto"/>
        <w:ind w:right="122" w:hanging="173"/>
        <w:jc w:val="both"/>
        <w:rPr>
          <w:rFonts w:ascii="Times New Roman" w:hAnsi="Times New Roman" w:cs="Times New Roman"/>
          <w:sz w:val="28"/>
          <w:szCs w:val="28"/>
        </w:rPr>
      </w:pPr>
      <w:r w:rsidRPr="0057113D">
        <w:rPr>
          <w:rFonts w:ascii="Times New Roman" w:hAnsi="Times New Roman" w:cs="Times New Roman"/>
          <w:sz w:val="28"/>
          <w:szCs w:val="28"/>
        </w:rPr>
        <w:t>выплаты за стаж работы по профилю;</w:t>
      </w:r>
    </w:p>
    <w:p w:rsidR="0057113D" w:rsidRPr="0057113D" w:rsidRDefault="0057113D" w:rsidP="0057113D">
      <w:pPr>
        <w:numPr>
          <w:ilvl w:val="0"/>
          <w:numId w:val="3"/>
        </w:numPr>
        <w:spacing w:after="5" w:line="247" w:lineRule="auto"/>
        <w:ind w:right="122" w:hanging="173"/>
        <w:jc w:val="both"/>
        <w:rPr>
          <w:rFonts w:ascii="Times New Roman" w:hAnsi="Times New Roman" w:cs="Times New Roman"/>
          <w:sz w:val="28"/>
          <w:szCs w:val="28"/>
        </w:rPr>
      </w:pPr>
      <w:r w:rsidRPr="0057113D">
        <w:rPr>
          <w:rFonts w:ascii="Times New Roman" w:hAnsi="Times New Roman" w:cs="Times New Roman"/>
          <w:sz w:val="28"/>
          <w:szCs w:val="28"/>
        </w:rPr>
        <w:t>выплаты за интенсивность труда;</w:t>
      </w:r>
    </w:p>
    <w:p w:rsidR="0057113D" w:rsidRPr="0057113D" w:rsidRDefault="0057113D" w:rsidP="0057113D">
      <w:pPr>
        <w:numPr>
          <w:ilvl w:val="0"/>
          <w:numId w:val="3"/>
        </w:numPr>
        <w:spacing w:after="5" w:line="247" w:lineRule="auto"/>
        <w:ind w:right="122" w:hanging="173"/>
        <w:jc w:val="both"/>
        <w:rPr>
          <w:rFonts w:ascii="Times New Roman" w:hAnsi="Times New Roman" w:cs="Times New Roman"/>
          <w:sz w:val="28"/>
          <w:szCs w:val="28"/>
        </w:rPr>
      </w:pPr>
      <w:r w:rsidRPr="0057113D">
        <w:rPr>
          <w:rFonts w:ascii="Times New Roman" w:hAnsi="Times New Roman" w:cs="Times New Roman"/>
          <w:sz w:val="28"/>
          <w:szCs w:val="28"/>
        </w:rPr>
        <w:t>премиальные и иные поощрительные выплаты.</w:t>
      </w:r>
    </w:p>
    <w:p w:rsidR="0057113D" w:rsidRPr="0057113D" w:rsidRDefault="0057113D" w:rsidP="0057113D">
      <w:pPr>
        <w:numPr>
          <w:ilvl w:val="0"/>
          <w:numId w:val="3"/>
        </w:numPr>
        <w:spacing w:after="5" w:line="247" w:lineRule="auto"/>
        <w:ind w:right="122" w:hanging="173"/>
        <w:jc w:val="both"/>
        <w:rPr>
          <w:rFonts w:ascii="Times New Roman" w:hAnsi="Times New Roman" w:cs="Times New Roman"/>
          <w:sz w:val="28"/>
          <w:szCs w:val="28"/>
        </w:rPr>
      </w:pPr>
      <w:r w:rsidRPr="0057113D">
        <w:rPr>
          <w:rFonts w:ascii="Times New Roman" w:hAnsi="Times New Roman" w:cs="Times New Roman"/>
          <w:sz w:val="28"/>
          <w:szCs w:val="28"/>
        </w:rPr>
        <w:t>выплаты за качество выполняемых работ;</w:t>
      </w:r>
      <w:r w:rsidRPr="0057113D">
        <w:rPr>
          <w:rFonts w:ascii="Times New Roman" w:hAnsi="Times New Roman" w:cs="Times New Roman"/>
          <w:noProof/>
          <w:sz w:val="28"/>
          <w:szCs w:val="28"/>
          <w:lang w:eastAsia="ru-RU"/>
        </w:rPr>
        <w:drawing>
          <wp:inline distT="0" distB="0" distL="0" distR="0">
            <wp:extent cx="9525" cy="9525"/>
            <wp:effectExtent l="19050" t="0" r="9525" b="0"/>
            <wp:docPr id="12" name="Picture 6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0"/>
                    <pic:cNvPicPr>
                      <a:picLocks noChangeAspect="1" noChangeArrowheads="1"/>
                    </pic:cNvPicPr>
                  </pic:nvPicPr>
                  <pic:blipFill>
                    <a:blip r:embed="rId17"/>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7113D" w:rsidRPr="0057113D" w:rsidRDefault="0057113D" w:rsidP="0057113D">
      <w:pPr>
        <w:spacing w:after="32"/>
        <w:ind w:left="79" w:right="122"/>
        <w:jc w:val="both"/>
        <w:rPr>
          <w:rFonts w:ascii="Times New Roman" w:hAnsi="Times New Roman" w:cs="Times New Roman"/>
          <w:sz w:val="28"/>
          <w:szCs w:val="28"/>
        </w:rPr>
      </w:pPr>
      <w:r w:rsidRPr="0057113D">
        <w:rPr>
          <w:rFonts w:ascii="Times New Roman" w:hAnsi="Times New Roman" w:cs="Times New Roman"/>
          <w:sz w:val="28"/>
          <w:szCs w:val="28"/>
        </w:rPr>
        <w:t xml:space="preserve">Размеры, порядок и условия выплат стимулирующего характера (помимо стимулирующих выплат, предусмотренных постановлением КМ РТ № 412 от 31.05.2018) устанавливаются в пределах имеющихся средств, в том числе от приносящей доход деятельности, самостоятельно, по согласованию </w:t>
      </w:r>
      <w:r w:rsidRPr="00C15126">
        <w:rPr>
          <w:rFonts w:ascii="Times New Roman" w:hAnsi="Times New Roman" w:cs="Times New Roman"/>
          <w:sz w:val="28"/>
          <w:szCs w:val="28"/>
        </w:rPr>
        <w:t xml:space="preserve">с </w:t>
      </w:r>
      <w:r w:rsidR="00A3439D" w:rsidRPr="00C15126">
        <w:rPr>
          <w:rFonts w:ascii="Times New Roman" w:hAnsi="Times New Roman" w:cs="Times New Roman"/>
          <w:sz w:val="28"/>
          <w:szCs w:val="28"/>
        </w:rPr>
        <w:t xml:space="preserve">выборным органом первичной профсоюзной организации </w:t>
      </w:r>
      <w:r w:rsidR="00D57B55">
        <w:rPr>
          <w:rFonts w:ascii="Times New Roman" w:hAnsi="Times New Roman" w:cs="Times New Roman"/>
          <w:sz w:val="28"/>
          <w:szCs w:val="28"/>
        </w:rPr>
        <w:t>и закрепляются в коллективном договоре</w:t>
      </w:r>
      <w:r w:rsidRPr="0057113D">
        <w:rPr>
          <w:rFonts w:ascii="Times New Roman" w:hAnsi="Times New Roman" w:cs="Times New Roman"/>
          <w:sz w:val="28"/>
          <w:szCs w:val="28"/>
        </w:rPr>
        <w:t>.</w:t>
      </w:r>
    </w:p>
    <w:p w:rsidR="0057113D" w:rsidRPr="0057113D" w:rsidRDefault="0057113D" w:rsidP="0057113D">
      <w:pPr>
        <w:spacing w:after="7" w:line="259" w:lineRule="auto"/>
        <w:ind w:left="317"/>
        <w:jc w:val="both"/>
        <w:rPr>
          <w:rFonts w:ascii="Times New Roman" w:hAnsi="Times New Roman" w:cs="Times New Roman"/>
          <w:sz w:val="28"/>
          <w:szCs w:val="28"/>
        </w:rPr>
      </w:pPr>
      <w:r w:rsidRPr="0057113D">
        <w:rPr>
          <w:rFonts w:ascii="Times New Roman" w:hAnsi="Times New Roman" w:cs="Times New Roman"/>
          <w:noProof/>
          <w:sz w:val="28"/>
          <w:szCs w:val="28"/>
          <w:lang w:eastAsia="ru-RU"/>
        </w:rPr>
        <w:drawing>
          <wp:inline distT="0" distB="0" distL="0" distR="0">
            <wp:extent cx="9525" cy="9525"/>
            <wp:effectExtent l="19050" t="0" r="9525" b="0"/>
            <wp:docPr id="13" name="Picture 6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1"/>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7113D" w:rsidRPr="0057113D" w:rsidRDefault="0057113D" w:rsidP="0040436F">
      <w:pPr>
        <w:spacing w:after="40"/>
        <w:ind w:left="79" w:right="122"/>
        <w:jc w:val="both"/>
        <w:rPr>
          <w:rFonts w:ascii="Times New Roman" w:hAnsi="Times New Roman" w:cs="Times New Roman"/>
          <w:sz w:val="28"/>
          <w:szCs w:val="28"/>
        </w:rPr>
      </w:pPr>
      <w:r w:rsidRPr="0057113D">
        <w:rPr>
          <w:rFonts w:ascii="Times New Roman" w:hAnsi="Times New Roman" w:cs="Times New Roman"/>
          <w:sz w:val="28"/>
          <w:szCs w:val="28"/>
        </w:rPr>
        <w:t xml:space="preserve">Выплаты за качество выполняемых работ устанавливаются работникам по результатам труда за определенный период </w:t>
      </w:r>
      <w:r w:rsidRPr="0057113D">
        <w:rPr>
          <w:rFonts w:ascii="Times New Roman" w:hAnsi="Times New Roman" w:cs="Times New Roman"/>
          <w:noProof/>
          <w:sz w:val="28"/>
          <w:szCs w:val="28"/>
          <w:lang w:eastAsia="ru-RU"/>
        </w:rPr>
        <w:drawing>
          <wp:inline distT="0" distB="0" distL="0" distR="0">
            <wp:extent cx="9525" cy="9525"/>
            <wp:effectExtent l="19050" t="0" r="9525" b="0"/>
            <wp:docPr id="14" name="Picture 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2"/>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w:t>
      </w:r>
      <w:r w:rsidRPr="0057113D">
        <w:rPr>
          <w:rFonts w:ascii="Times New Roman" w:hAnsi="Times New Roman" w:cs="Times New Roman"/>
          <w:noProof/>
          <w:sz w:val="28"/>
          <w:szCs w:val="28"/>
          <w:lang w:eastAsia="ru-RU"/>
        </w:rPr>
        <w:drawing>
          <wp:inline distT="0" distB="0" distL="0" distR="0">
            <wp:extent cx="228600" cy="38100"/>
            <wp:effectExtent l="19050" t="0" r="0" b="0"/>
            <wp:docPr id="15" name="Picture 5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17"/>
                    <pic:cNvPicPr>
                      <a:picLocks noChangeAspect="1" noChangeArrowheads="1"/>
                    </pic:cNvPicPr>
                  </pic:nvPicPr>
                  <pic:blipFill>
                    <a:blip r:embed="rId19"/>
                    <a:srcRect/>
                    <a:stretch>
                      <a:fillRect/>
                    </a:stretch>
                  </pic:blipFill>
                  <pic:spPr bwMode="auto">
                    <a:xfrm>
                      <a:off x="0" y="0"/>
                      <a:ext cx="228600" cy="38100"/>
                    </a:xfrm>
                    <a:prstGeom prst="rect">
                      <a:avLst/>
                    </a:prstGeom>
                    <a:noFill/>
                    <a:ln w="9525">
                      <a:noFill/>
                      <a:miter lim="800000"/>
                      <a:headEnd/>
                      <a:tailEnd/>
                    </a:ln>
                  </pic:spPr>
                </pic:pic>
              </a:graphicData>
            </a:graphic>
          </wp:inline>
        </w:drawing>
      </w:r>
    </w:p>
    <w:p w:rsidR="0057113D" w:rsidRPr="0057113D" w:rsidRDefault="0057113D" w:rsidP="0057113D">
      <w:pPr>
        <w:spacing w:after="69"/>
        <w:ind w:left="79" w:right="122" w:firstLine="14"/>
        <w:jc w:val="both"/>
        <w:rPr>
          <w:rFonts w:ascii="Times New Roman" w:hAnsi="Times New Roman" w:cs="Times New Roman"/>
          <w:sz w:val="28"/>
          <w:szCs w:val="28"/>
        </w:rPr>
      </w:pPr>
      <w:r w:rsidRPr="001A3140">
        <w:rPr>
          <w:rFonts w:ascii="Times New Roman"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w:t>
      </w:r>
      <w:r w:rsidRPr="001A3140">
        <w:rPr>
          <w:rFonts w:ascii="Times New Roman" w:hAnsi="Times New Roman" w:cs="Times New Roman"/>
          <w:noProof/>
          <w:sz w:val="28"/>
          <w:szCs w:val="28"/>
          <w:lang w:eastAsia="ru-RU"/>
        </w:rPr>
        <w:drawing>
          <wp:inline distT="0" distB="0" distL="0" distR="0">
            <wp:extent cx="9525" cy="9525"/>
            <wp:effectExtent l="19050" t="0" r="9525" b="0"/>
            <wp:docPr id="16" name="Picture 6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5"/>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1A3140">
        <w:rPr>
          <w:rFonts w:ascii="Times New Roman" w:hAnsi="Times New Roman" w:cs="Times New Roman"/>
          <w:sz w:val="28"/>
          <w:szCs w:val="28"/>
        </w:rPr>
        <w:t>государственно-общественный характер управления организацией.</w:t>
      </w:r>
      <w:r w:rsidRPr="0057113D">
        <w:rPr>
          <w:rFonts w:ascii="Times New Roman" w:hAnsi="Times New Roman" w:cs="Times New Roman"/>
          <w:sz w:val="28"/>
          <w:szCs w:val="28"/>
        </w:rPr>
        <w:t xml:space="preserve">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57113D" w:rsidRPr="0057113D" w:rsidRDefault="0057113D" w:rsidP="0057113D">
      <w:pPr>
        <w:numPr>
          <w:ilvl w:val="0"/>
          <w:numId w:val="4"/>
        </w:numPr>
        <w:spacing w:after="5" w:line="246"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вознаграждение должно следовать за достижением результата (принцип своевременности);</w:t>
      </w:r>
    </w:p>
    <w:p w:rsidR="0057113D" w:rsidRPr="0057113D" w:rsidRDefault="0057113D" w:rsidP="0057113D">
      <w:pPr>
        <w:numPr>
          <w:ilvl w:val="0"/>
          <w:numId w:val="4"/>
        </w:numPr>
        <w:spacing w:after="5" w:line="246"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lastRenderedPageBreak/>
        <w:t xml:space="preserve">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 </w:t>
      </w:r>
    </w:p>
    <w:p w:rsidR="0057113D" w:rsidRPr="0057113D" w:rsidRDefault="0057113D" w:rsidP="0057113D">
      <w:pPr>
        <w:numPr>
          <w:ilvl w:val="0"/>
          <w:numId w:val="4"/>
        </w:numPr>
        <w:spacing w:after="5" w:line="246"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57113D" w:rsidRPr="0057113D" w:rsidRDefault="0057113D" w:rsidP="0057113D">
      <w:pPr>
        <w:numPr>
          <w:ilvl w:val="0"/>
          <w:numId w:val="4"/>
        </w:numPr>
        <w:spacing w:after="5"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работник должен знать, какое вознаграждение он получит в зависимости от результатов своего труда (принцип предсказуемости);</w:t>
      </w:r>
    </w:p>
    <w:p w:rsidR="0057113D" w:rsidRPr="0057113D" w:rsidRDefault="0057113D" w:rsidP="0057113D">
      <w:pPr>
        <w:numPr>
          <w:ilvl w:val="0"/>
          <w:numId w:val="4"/>
        </w:numPr>
        <w:spacing w:after="5"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правила определения вознаграждения должны быть понятны каждому работнику (принцип справедливости);</w:t>
      </w:r>
    </w:p>
    <w:p w:rsidR="0057113D" w:rsidRPr="0057113D" w:rsidRDefault="0057113D" w:rsidP="0057113D">
      <w:pPr>
        <w:numPr>
          <w:ilvl w:val="0"/>
          <w:numId w:val="4"/>
        </w:numPr>
        <w:spacing w:after="327"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 xml:space="preserve">принятие решений о выплатах и их размерах должно осуществляться по согласованию с </w:t>
      </w:r>
      <w:r w:rsidR="000E6F94">
        <w:rPr>
          <w:rFonts w:ascii="Times New Roman" w:hAnsi="Times New Roman" w:cs="Times New Roman"/>
          <w:sz w:val="28"/>
          <w:szCs w:val="28"/>
        </w:rPr>
        <w:t xml:space="preserve">профсоюзным комитетом </w:t>
      </w:r>
      <w:r w:rsidRPr="0057113D">
        <w:rPr>
          <w:rFonts w:ascii="Times New Roman" w:hAnsi="Times New Roman" w:cs="Times New Roman"/>
          <w:sz w:val="28"/>
          <w:szCs w:val="28"/>
        </w:rPr>
        <w:t>(принцип прозрачности).</w:t>
      </w:r>
    </w:p>
    <w:p w:rsidR="00291B58" w:rsidRDefault="00475932" w:rsidP="00291B58">
      <w:pPr>
        <w:ind w:right="122"/>
        <w:jc w:val="both"/>
        <w:rPr>
          <w:rFonts w:ascii="Times New Roman" w:hAnsi="Times New Roman" w:cs="Times New Roman"/>
          <w:sz w:val="28"/>
          <w:szCs w:val="28"/>
        </w:rPr>
      </w:pPr>
      <w:r>
        <w:rPr>
          <w:rFonts w:ascii="Times New Roman" w:hAnsi="Times New Roman" w:cs="Times New Roman"/>
          <w:sz w:val="28"/>
          <w:szCs w:val="28"/>
        </w:rPr>
        <w:t xml:space="preserve">6.5. </w:t>
      </w:r>
      <w:r w:rsidR="0057113D" w:rsidRPr="0057113D">
        <w:rPr>
          <w:rFonts w:ascii="Times New Roman" w:hAnsi="Times New Roman" w:cs="Times New Roman"/>
          <w:sz w:val="28"/>
          <w:szCs w:val="28"/>
        </w:rPr>
        <w:t>Премиальные и иные поощрительные выплаты устанавливаются работникам по основному месту работы и основной должности педагогических работников 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w:t>
      </w:r>
      <w:r w:rsidR="00674AE9">
        <w:rPr>
          <w:rFonts w:ascii="Times New Roman" w:hAnsi="Times New Roman" w:cs="Times New Roman"/>
          <w:sz w:val="28"/>
          <w:szCs w:val="28"/>
        </w:rPr>
        <w:t xml:space="preserve">  договором</w:t>
      </w:r>
      <w:r w:rsidR="0057113D" w:rsidRPr="0057113D">
        <w:rPr>
          <w:rFonts w:ascii="Times New Roman" w:hAnsi="Times New Roman" w:cs="Times New Roman"/>
          <w:sz w:val="28"/>
          <w:szCs w:val="28"/>
        </w:rPr>
        <w:t xml:space="preserve"> образовательной организации.</w:t>
      </w:r>
    </w:p>
    <w:p w:rsidR="00291B58" w:rsidRDefault="00475932" w:rsidP="00291B58">
      <w:pPr>
        <w:ind w:right="122"/>
        <w:jc w:val="both"/>
        <w:rPr>
          <w:rFonts w:ascii="Times New Roman" w:hAnsi="Times New Roman" w:cs="Times New Roman"/>
          <w:sz w:val="28"/>
          <w:szCs w:val="28"/>
        </w:rPr>
      </w:pPr>
      <w:r>
        <w:rPr>
          <w:rFonts w:ascii="Times New Roman" w:hAnsi="Times New Roman" w:cs="Times New Roman"/>
          <w:sz w:val="28"/>
          <w:szCs w:val="28"/>
        </w:rPr>
        <w:t>6.5.1.</w:t>
      </w:r>
      <w:r w:rsidR="0057113D" w:rsidRPr="0057113D">
        <w:rPr>
          <w:rFonts w:ascii="Times New Roman" w:hAnsi="Times New Roman" w:cs="Times New Roman"/>
          <w:sz w:val="28"/>
          <w:szCs w:val="28"/>
        </w:rPr>
        <w:t>Размеры, порядок и условия осуществления премиальных и иных поощрительных выплат по итогам работы определяются локальными нормативными актами образовател</w:t>
      </w:r>
      <w:r w:rsidR="00C15126">
        <w:rPr>
          <w:rFonts w:ascii="Times New Roman" w:hAnsi="Times New Roman" w:cs="Times New Roman"/>
          <w:sz w:val="28"/>
          <w:szCs w:val="28"/>
        </w:rPr>
        <w:t>ьн</w:t>
      </w:r>
      <w:r w:rsidR="00C15126">
        <w:rPr>
          <w:rFonts w:ascii="Times New Roman" w:hAnsi="Times New Roman" w:cs="Times New Roman"/>
          <w:sz w:val="28"/>
          <w:szCs w:val="28"/>
          <w:lang w:val="tt-RU"/>
        </w:rPr>
        <w:t>ой</w:t>
      </w:r>
      <w:r w:rsidR="00C15126">
        <w:rPr>
          <w:rFonts w:ascii="Times New Roman" w:hAnsi="Times New Roman" w:cs="Times New Roman"/>
          <w:sz w:val="28"/>
          <w:szCs w:val="28"/>
        </w:rPr>
        <w:t xml:space="preserve"> организации</w:t>
      </w:r>
      <w:r w:rsidR="00674AE9">
        <w:rPr>
          <w:rFonts w:ascii="Times New Roman" w:hAnsi="Times New Roman" w:cs="Times New Roman"/>
          <w:sz w:val="28"/>
          <w:szCs w:val="28"/>
        </w:rPr>
        <w:t xml:space="preserve"> и коллективным договором</w:t>
      </w:r>
      <w:r w:rsidR="0057113D" w:rsidRPr="0057113D">
        <w:rPr>
          <w:rFonts w:ascii="Times New Roman" w:hAnsi="Times New Roman" w:cs="Times New Roman"/>
          <w:sz w:val="28"/>
          <w:szCs w:val="28"/>
        </w:rPr>
        <w:t>.</w:t>
      </w:r>
    </w:p>
    <w:p w:rsidR="0057113D" w:rsidRPr="00291B58" w:rsidRDefault="00475932" w:rsidP="00291B58">
      <w:pPr>
        <w:ind w:right="122"/>
        <w:jc w:val="both"/>
        <w:rPr>
          <w:rFonts w:ascii="Times New Roman" w:hAnsi="Times New Roman" w:cs="Times New Roman"/>
          <w:sz w:val="28"/>
          <w:szCs w:val="28"/>
        </w:rPr>
      </w:pPr>
      <w:r>
        <w:rPr>
          <w:rFonts w:ascii="Times New Roman" w:hAnsi="Times New Roman"/>
          <w:sz w:val="28"/>
          <w:szCs w:val="28"/>
        </w:rPr>
        <w:t xml:space="preserve">6.6. </w:t>
      </w:r>
      <w:r w:rsidR="0057113D" w:rsidRPr="00CA71EA">
        <w:rPr>
          <w:rFonts w:ascii="Times New Roman" w:hAnsi="Times New Roman"/>
          <w:sz w:val="28"/>
          <w:szCs w:val="28"/>
        </w:rPr>
        <w:t>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w:t>
      </w:r>
    </w:p>
    <w:p w:rsidR="00475932" w:rsidRPr="00475932" w:rsidRDefault="00475932" w:rsidP="00291B58">
      <w:pPr>
        <w:ind w:right="122"/>
        <w:jc w:val="both"/>
        <w:rPr>
          <w:rFonts w:ascii="Times New Roman" w:hAnsi="Times New Roman" w:cs="Times New Roman"/>
          <w:sz w:val="28"/>
          <w:szCs w:val="28"/>
        </w:rPr>
      </w:pPr>
      <w:r>
        <w:rPr>
          <w:rFonts w:ascii="Times New Roman" w:hAnsi="Times New Roman" w:cs="Times New Roman"/>
          <w:sz w:val="28"/>
          <w:szCs w:val="28"/>
        </w:rPr>
        <w:t xml:space="preserve">            </w:t>
      </w:r>
      <w:r w:rsidRPr="00475932">
        <w:rPr>
          <w:rFonts w:ascii="Times New Roman" w:hAnsi="Times New Roman" w:cs="Times New Roman"/>
          <w:sz w:val="28"/>
          <w:szCs w:val="28"/>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57113D" w:rsidRPr="0057113D" w:rsidRDefault="000048FC" w:rsidP="00E422B9">
      <w:pPr>
        <w:spacing w:after="5" w:line="247" w:lineRule="auto"/>
        <w:ind w:right="122"/>
        <w:jc w:val="both"/>
        <w:rPr>
          <w:rFonts w:ascii="Times New Roman" w:hAnsi="Times New Roman" w:cs="Times New Roman"/>
          <w:sz w:val="28"/>
          <w:szCs w:val="28"/>
        </w:rPr>
      </w:pPr>
      <w:r>
        <w:rPr>
          <w:rFonts w:ascii="Times New Roman" w:hAnsi="Times New Roman" w:cs="Times New Roman"/>
          <w:sz w:val="28"/>
          <w:szCs w:val="28"/>
        </w:rPr>
        <w:lastRenderedPageBreak/>
        <w:t xml:space="preserve">6.7. </w:t>
      </w:r>
      <w:r w:rsidR="0057113D" w:rsidRPr="0057113D">
        <w:rPr>
          <w:rFonts w:ascii="Times New Roman" w:hAnsi="Times New Roman" w:cs="Times New Roman"/>
          <w:sz w:val="28"/>
          <w:szCs w:val="28"/>
        </w:rPr>
        <w:t>Размеры, порядок и условия осуществления выплат за качество выполняемых работ работниками определяются локальными нор</w:t>
      </w:r>
      <w:r w:rsidR="005E5CE1">
        <w:rPr>
          <w:rFonts w:ascii="Times New Roman" w:hAnsi="Times New Roman" w:cs="Times New Roman"/>
          <w:sz w:val="28"/>
          <w:szCs w:val="28"/>
        </w:rPr>
        <w:t>мативными актами образовательной организации и коллективным договором</w:t>
      </w:r>
      <w:r w:rsidR="0057113D" w:rsidRPr="0057113D">
        <w:rPr>
          <w:rFonts w:ascii="Times New Roman" w:hAnsi="Times New Roman" w:cs="Times New Roman"/>
          <w:sz w:val="28"/>
          <w:szCs w:val="28"/>
        </w:rPr>
        <w:t>.</w:t>
      </w:r>
      <w:r w:rsidR="0057113D" w:rsidRPr="0057113D">
        <w:rPr>
          <w:rFonts w:ascii="Times New Roman" w:hAnsi="Times New Roman" w:cs="Times New Roman"/>
          <w:noProof/>
          <w:sz w:val="28"/>
          <w:szCs w:val="28"/>
          <w:lang w:eastAsia="ru-RU"/>
        </w:rPr>
        <w:drawing>
          <wp:inline distT="0" distB="0" distL="0" distR="0">
            <wp:extent cx="9525" cy="19050"/>
            <wp:effectExtent l="19050" t="0" r="9525" b="0"/>
            <wp:docPr id="17" name="Picture 50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21"/>
                    <pic:cNvPicPr>
                      <a:picLocks noChangeAspect="1" noChangeArrowheads="1"/>
                    </pic:cNvPicPr>
                  </pic:nvPicPr>
                  <pic:blipFill>
                    <a:blip r:embed="rId21"/>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57113D" w:rsidRPr="000048FC" w:rsidRDefault="0057113D" w:rsidP="00291B58">
      <w:pPr>
        <w:pStyle w:val="a8"/>
        <w:numPr>
          <w:ilvl w:val="1"/>
          <w:numId w:val="12"/>
        </w:numPr>
        <w:spacing w:after="5" w:line="247" w:lineRule="auto"/>
        <w:ind w:left="0" w:right="122" w:firstLine="0"/>
        <w:jc w:val="both"/>
        <w:rPr>
          <w:rFonts w:ascii="Times New Roman" w:hAnsi="Times New Roman"/>
          <w:sz w:val="28"/>
          <w:szCs w:val="28"/>
        </w:rPr>
      </w:pPr>
      <w:r w:rsidRPr="000048FC">
        <w:rPr>
          <w:rFonts w:ascii="Times New Roman" w:hAnsi="Times New Roman"/>
          <w:sz w:val="28"/>
          <w:szCs w:val="28"/>
        </w:rPr>
        <w:t xml:space="preserve">К выплатам компенсационного характера </w:t>
      </w:r>
      <w:r w:rsidR="00C15126">
        <w:rPr>
          <w:rFonts w:ascii="Times New Roman" w:hAnsi="Times New Roman"/>
          <w:sz w:val="28"/>
          <w:szCs w:val="28"/>
          <w:lang w:val="tt-RU"/>
        </w:rPr>
        <w:t xml:space="preserve">в образовательной организации </w:t>
      </w:r>
      <w:r w:rsidRPr="000048FC">
        <w:rPr>
          <w:rFonts w:ascii="Times New Roman" w:hAnsi="Times New Roman"/>
          <w:sz w:val="28"/>
          <w:szCs w:val="28"/>
        </w:rPr>
        <w:t>относятся:</w:t>
      </w:r>
    </w:p>
    <w:p w:rsidR="0057113D" w:rsidRPr="0057113D" w:rsidRDefault="0057113D" w:rsidP="00291B58">
      <w:pPr>
        <w:numPr>
          <w:ilvl w:val="0"/>
          <w:numId w:val="4"/>
        </w:numPr>
        <w:spacing w:after="5" w:line="247" w:lineRule="auto"/>
        <w:ind w:left="0" w:right="122" w:firstLine="724"/>
        <w:jc w:val="both"/>
        <w:rPr>
          <w:rFonts w:ascii="Times New Roman" w:hAnsi="Times New Roman" w:cs="Times New Roman"/>
          <w:sz w:val="28"/>
          <w:szCs w:val="28"/>
        </w:rPr>
      </w:pPr>
      <w:r w:rsidRPr="0057113D">
        <w:rPr>
          <w:rFonts w:ascii="Times New Roman" w:hAnsi="Times New Roman" w:cs="Times New Roman"/>
          <w:sz w:val="28"/>
          <w:szCs w:val="28"/>
        </w:rPr>
        <w:t xml:space="preserve">выплаты компенсационного характера работникам, занятым на работах с </w:t>
      </w:r>
      <w:r w:rsidRPr="0057113D">
        <w:rPr>
          <w:rFonts w:ascii="Times New Roman" w:hAnsi="Times New Roman" w:cs="Times New Roman"/>
          <w:noProof/>
          <w:sz w:val="28"/>
          <w:szCs w:val="28"/>
          <w:lang w:eastAsia="ru-RU"/>
        </w:rPr>
        <w:drawing>
          <wp:inline distT="0" distB="0" distL="0" distR="0">
            <wp:extent cx="9525" cy="9525"/>
            <wp:effectExtent l="19050" t="0" r="9525" b="0"/>
            <wp:docPr id="20" name="Picture 10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8"/>
                    <pic:cNvPicPr>
                      <a:picLocks noChangeAspect="1" noChangeArrowheads="1"/>
                    </pic:cNvPicPr>
                  </pic:nvPicPr>
                  <pic:blipFill>
                    <a:blip r:embed="rId2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вредными и (или) опасными условиями труда;</w:t>
      </w:r>
    </w:p>
    <w:p w:rsidR="0057113D" w:rsidRPr="0057113D" w:rsidRDefault="0057113D" w:rsidP="00291B58">
      <w:pPr>
        <w:numPr>
          <w:ilvl w:val="0"/>
          <w:numId w:val="4"/>
        </w:numPr>
        <w:spacing w:after="5" w:line="247" w:lineRule="auto"/>
        <w:ind w:left="0" w:right="122" w:firstLine="724"/>
        <w:jc w:val="both"/>
        <w:rPr>
          <w:rFonts w:ascii="Times New Roman" w:hAnsi="Times New Roman" w:cs="Times New Roman"/>
          <w:sz w:val="28"/>
          <w:szCs w:val="28"/>
        </w:rPr>
      </w:pPr>
      <w:r w:rsidRPr="0057113D">
        <w:rPr>
          <w:rFonts w:ascii="Times New Roman" w:hAnsi="Times New Roman" w:cs="Times New Roman"/>
          <w:sz w:val="28"/>
          <w:szCs w:val="28"/>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57113D" w:rsidRPr="0057113D" w:rsidRDefault="0057113D" w:rsidP="00291B58">
      <w:pPr>
        <w:spacing w:line="246" w:lineRule="auto"/>
        <w:jc w:val="both"/>
        <w:rPr>
          <w:rFonts w:ascii="Times New Roman" w:hAnsi="Times New Roman" w:cs="Times New Roman"/>
          <w:sz w:val="28"/>
          <w:szCs w:val="28"/>
        </w:rPr>
      </w:pPr>
      <w:r w:rsidRPr="0057113D">
        <w:rPr>
          <w:rFonts w:ascii="Times New Roman" w:hAnsi="Times New Roman" w:cs="Times New Roman"/>
          <w:sz w:val="28"/>
          <w:szCs w:val="28"/>
        </w:rPr>
        <w:t xml:space="preserve">      - выплаты компенсационного характера педагогическим работникам за дополнительные виды работ;</w:t>
      </w:r>
    </w:p>
    <w:p w:rsidR="0057113D" w:rsidRDefault="0057113D" w:rsidP="00291B58">
      <w:pPr>
        <w:spacing w:line="246" w:lineRule="auto"/>
        <w:jc w:val="both"/>
        <w:rPr>
          <w:rFonts w:ascii="Times New Roman" w:hAnsi="Times New Roman" w:cs="Times New Roman"/>
          <w:sz w:val="28"/>
          <w:szCs w:val="28"/>
        </w:rPr>
      </w:pPr>
      <w:r w:rsidRPr="0057113D">
        <w:rPr>
          <w:rFonts w:ascii="Times New Roman" w:hAnsi="Times New Roman" w:cs="Times New Roman"/>
          <w:sz w:val="28"/>
          <w:szCs w:val="28"/>
        </w:rPr>
        <w:t xml:space="preserve">       - выплаты компенсационного характера за работу с определенными категориями воспитанников (обучающихся);</w:t>
      </w:r>
    </w:p>
    <w:p w:rsidR="000048FC" w:rsidRPr="00C15126" w:rsidRDefault="000048FC" w:rsidP="00291B58">
      <w:pPr>
        <w:spacing w:line="24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20278">
        <w:rPr>
          <w:rFonts w:ascii="Times New Roman" w:hAnsi="Times New Roman" w:cs="Times New Roman"/>
          <w:sz w:val="28"/>
          <w:szCs w:val="28"/>
        </w:rPr>
        <w:t>- 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57113D" w:rsidRPr="0057113D" w:rsidRDefault="0057113D" w:rsidP="00291B58">
      <w:pPr>
        <w:spacing w:line="246" w:lineRule="auto"/>
        <w:jc w:val="both"/>
        <w:rPr>
          <w:rFonts w:ascii="Times New Roman" w:hAnsi="Times New Roman" w:cs="Times New Roman"/>
          <w:sz w:val="28"/>
          <w:szCs w:val="28"/>
        </w:rPr>
      </w:pPr>
      <w:r w:rsidRPr="00C15126">
        <w:rPr>
          <w:rFonts w:ascii="Times New Roman" w:hAnsi="Times New Roman" w:cs="Times New Roman"/>
          <w:sz w:val="28"/>
          <w:szCs w:val="28"/>
        </w:rPr>
        <w:t xml:space="preserve">       - выплаты компенсационного характера за специфику образовательной программы.</w:t>
      </w:r>
    </w:p>
    <w:p w:rsidR="0057113D" w:rsidRDefault="0057113D" w:rsidP="00291B58">
      <w:pPr>
        <w:ind w:right="14"/>
        <w:jc w:val="both"/>
        <w:rPr>
          <w:rFonts w:ascii="Times New Roman" w:hAnsi="Times New Roman" w:cs="Times New Roman"/>
          <w:sz w:val="28"/>
          <w:szCs w:val="28"/>
        </w:rPr>
      </w:pPr>
      <w:r w:rsidRPr="0057113D">
        <w:rPr>
          <w:rFonts w:ascii="Times New Roman" w:hAnsi="Times New Roman" w:cs="Times New Roman"/>
          <w:sz w:val="28"/>
          <w:szCs w:val="28"/>
        </w:rPr>
        <w:t>Выплаты компенсационного характера, размеры и условия их осуществления устанавли</w:t>
      </w:r>
      <w:r w:rsidR="00BB4A54">
        <w:rPr>
          <w:rFonts w:ascii="Times New Roman" w:hAnsi="Times New Roman" w:cs="Times New Roman"/>
          <w:sz w:val="28"/>
          <w:szCs w:val="28"/>
        </w:rPr>
        <w:t>ваются коллективным договором</w:t>
      </w:r>
      <w:r w:rsidRPr="0057113D">
        <w:rPr>
          <w:rFonts w:ascii="Times New Roman" w:hAnsi="Times New Roman" w:cs="Times New Roman"/>
          <w:sz w:val="28"/>
          <w:szCs w:val="28"/>
        </w:rPr>
        <w:t xml:space="preserve">, локальными нормативными актами, трудовым договором в соответствии с трудовым законодательством и иными </w:t>
      </w:r>
      <w:r w:rsidRPr="0057113D">
        <w:rPr>
          <w:rFonts w:ascii="Times New Roman" w:hAnsi="Times New Roman" w:cs="Times New Roman"/>
          <w:noProof/>
          <w:sz w:val="28"/>
          <w:szCs w:val="28"/>
          <w:lang w:eastAsia="ru-RU"/>
        </w:rPr>
        <w:drawing>
          <wp:inline distT="0" distB="0" distL="0" distR="0">
            <wp:extent cx="9525" cy="9525"/>
            <wp:effectExtent l="19050" t="0" r="9525" b="0"/>
            <wp:docPr id="21" name="Picture 1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8"/>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нормативными правовыми актами, содержащими нормы трудового права.</w:t>
      </w:r>
    </w:p>
    <w:p w:rsidR="0057113D" w:rsidRPr="000048FC" w:rsidRDefault="0057113D" w:rsidP="00291B58">
      <w:pPr>
        <w:pStyle w:val="a8"/>
        <w:numPr>
          <w:ilvl w:val="1"/>
          <w:numId w:val="12"/>
        </w:numPr>
        <w:spacing w:line="247" w:lineRule="auto"/>
        <w:ind w:left="0" w:right="43" w:firstLine="0"/>
        <w:jc w:val="both"/>
        <w:rPr>
          <w:rFonts w:ascii="Times New Roman" w:hAnsi="Times New Roman"/>
          <w:sz w:val="28"/>
          <w:szCs w:val="28"/>
        </w:rPr>
      </w:pPr>
      <w:r w:rsidRPr="000048FC">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образовательной организации.</w:t>
      </w:r>
    </w:p>
    <w:p w:rsidR="0057113D" w:rsidRPr="00285B11" w:rsidRDefault="0057113D" w:rsidP="00291B58">
      <w:pPr>
        <w:pStyle w:val="a8"/>
        <w:numPr>
          <w:ilvl w:val="1"/>
          <w:numId w:val="12"/>
        </w:numPr>
        <w:spacing w:after="5" w:line="247" w:lineRule="auto"/>
        <w:ind w:left="0" w:right="43" w:firstLine="0"/>
        <w:jc w:val="both"/>
        <w:rPr>
          <w:rFonts w:ascii="Times New Roman" w:hAnsi="Times New Roman"/>
          <w:sz w:val="28"/>
          <w:szCs w:val="28"/>
        </w:rPr>
      </w:pPr>
      <w:r w:rsidRPr="00285B11">
        <w:rPr>
          <w:rFonts w:ascii="Times New Roman" w:hAnsi="Times New Roman"/>
          <w:sz w:val="28"/>
          <w:szCs w:val="28"/>
        </w:rPr>
        <w:t>Начисления должностных окладов, выплат компенсационного и стимулирующего характера, установленных настоящим Положением, осуществляются работникам образовательной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образовательной организации на оплату труда на текущий финансовый год.</w:t>
      </w:r>
    </w:p>
    <w:p w:rsidR="0057113D" w:rsidRPr="0057113D" w:rsidRDefault="0057113D" w:rsidP="00291B58">
      <w:pPr>
        <w:numPr>
          <w:ilvl w:val="1"/>
          <w:numId w:val="12"/>
        </w:numPr>
        <w:spacing w:after="5" w:line="247" w:lineRule="auto"/>
        <w:ind w:left="0" w:right="43" w:firstLine="0"/>
        <w:jc w:val="both"/>
        <w:rPr>
          <w:rFonts w:ascii="Times New Roman" w:hAnsi="Times New Roman" w:cs="Times New Roman"/>
          <w:sz w:val="28"/>
          <w:szCs w:val="28"/>
        </w:rPr>
      </w:pPr>
      <w:r w:rsidRPr="0057113D">
        <w:rPr>
          <w:rFonts w:ascii="Times New Roman" w:hAnsi="Times New Roman" w:cs="Times New Roman"/>
          <w:sz w:val="28"/>
          <w:szCs w:val="28"/>
        </w:rPr>
        <w:t xml:space="preserve">Экономия фонда оплаты труда, сложившаяся в ходе исполнения плана </w:t>
      </w:r>
      <w:r w:rsidRPr="0057113D">
        <w:rPr>
          <w:rFonts w:ascii="Times New Roman" w:hAnsi="Times New Roman" w:cs="Times New Roman"/>
          <w:noProof/>
          <w:sz w:val="28"/>
          <w:szCs w:val="28"/>
          <w:lang w:eastAsia="ru-RU"/>
        </w:rPr>
        <w:drawing>
          <wp:inline distT="0" distB="0" distL="0" distR="0">
            <wp:extent cx="9525" cy="9525"/>
            <wp:effectExtent l="19050" t="0" r="9525" b="0"/>
            <wp:docPr id="23" name="Picture 1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4"/>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 xml:space="preserve">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w:t>
      </w:r>
      <w:r w:rsidRPr="0057113D">
        <w:rPr>
          <w:rFonts w:ascii="Times New Roman" w:hAnsi="Times New Roman" w:cs="Times New Roman"/>
          <w:noProof/>
          <w:sz w:val="28"/>
          <w:szCs w:val="28"/>
          <w:lang w:eastAsia="ru-RU"/>
        </w:rPr>
        <w:drawing>
          <wp:inline distT="0" distB="0" distL="0" distR="0">
            <wp:extent cx="9525" cy="9525"/>
            <wp:effectExtent l="19050" t="0" r="9525" b="0"/>
            <wp:docPr id="24" name="Picture 1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5"/>
                    <pic:cNvPicPr>
                      <a:picLocks noChangeAspect="1" noChangeArrowheads="1"/>
                    </pic:cNvPicPr>
                  </pic:nvPicPr>
                  <pic:blipFill>
                    <a:blip r:embed="rId1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 xml:space="preserve">платных услуг, за соответствующий период (месяц, квартал, год) может </w:t>
      </w:r>
      <w:r w:rsidRPr="0057113D">
        <w:rPr>
          <w:rFonts w:ascii="Times New Roman" w:hAnsi="Times New Roman" w:cs="Times New Roman"/>
          <w:sz w:val="28"/>
          <w:szCs w:val="28"/>
        </w:rPr>
        <w:lastRenderedPageBreak/>
        <w:t>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 82-ФЗ «О минимальном размере оплаты труда» на 1 января текущего года (за исключением работников, занимающих профессиональные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25" name="Picture 1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6"/>
                    <pic:cNvPicPr>
                      <a:picLocks noChangeAspect="1" noChangeArrowheads="1"/>
                    </pic:cNvPicPr>
                  </pic:nvPicPr>
                  <pic:blipFill>
                    <a:blip r:embed="rId1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квалификационные группы должностей педагогических работников, руководителя общеобразовательной организации).</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w:t>
      </w:r>
      <w:r w:rsidR="00150F3E">
        <w:rPr>
          <w:rFonts w:ascii="Times New Roman" w:hAnsi="Times New Roman" w:cs="Times New Roman"/>
          <w:sz w:val="28"/>
          <w:szCs w:val="28"/>
        </w:rPr>
        <w:t xml:space="preserve">ии определяется учредителем </w:t>
      </w:r>
      <w:r w:rsidR="0057113D" w:rsidRPr="0057113D">
        <w:rPr>
          <w:rFonts w:ascii="Times New Roman" w:hAnsi="Times New Roman" w:cs="Times New Roman"/>
          <w:sz w:val="28"/>
          <w:szCs w:val="28"/>
        </w:rPr>
        <w:t>образовательной организации.</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Ответственность за использование экономии фонда оплаты труда, образовавшейся в ходе исполнения плана финансово</w:t>
      </w:r>
      <w:r w:rsidR="00150F3E">
        <w:rPr>
          <w:rFonts w:ascii="Times New Roman" w:hAnsi="Times New Roman" w:cs="Times New Roman"/>
          <w:sz w:val="28"/>
          <w:szCs w:val="28"/>
        </w:rPr>
        <w:t xml:space="preserve">-хозяйственной деятельности </w:t>
      </w:r>
      <w:r w:rsidR="0057113D" w:rsidRPr="0057113D">
        <w:rPr>
          <w:rFonts w:ascii="Times New Roman" w:hAnsi="Times New Roman" w:cs="Times New Roman"/>
          <w:sz w:val="28"/>
          <w:szCs w:val="28"/>
        </w:rPr>
        <w:t xml:space="preserve">образовательной организации за счет всех источников финансового обеспечения, включая доходы, полученные от оказания платных услуг, </w:t>
      </w:r>
      <w:r w:rsidR="00150F3E">
        <w:rPr>
          <w:rFonts w:ascii="Times New Roman" w:hAnsi="Times New Roman" w:cs="Times New Roman"/>
          <w:sz w:val="28"/>
          <w:szCs w:val="28"/>
        </w:rPr>
        <w:t xml:space="preserve">возлагается на руководителя </w:t>
      </w:r>
      <w:r w:rsidR="0057113D" w:rsidRPr="0057113D">
        <w:rPr>
          <w:rFonts w:ascii="Times New Roman" w:hAnsi="Times New Roman" w:cs="Times New Roman"/>
          <w:sz w:val="28"/>
          <w:szCs w:val="28"/>
        </w:rPr>
        <w:t>образовательной организации.</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6.12</w:t>
      </w:r>
      <w:r w:rsidR="0057113D" w:rsidRPr="0057113D">
        <w:rPr>
          <w:rFonts w:ascii="Times New Roman" w:hAnsi="Times New Roman" w:cs="Times New Roman"/>
          <w:sz w:val="28"/>
          <w:szCs w:val="28"/>
        </w:rPr>
        <w:t>. В пределах выделенного Фонда оплаты труда образовательная организация самостоятельно устанавливает штатное расписание и определяет должностные обязанности работников.</w:t>
      </w:r>
    </w:p>
    <w:p w:rsidR="0057113D" w:rsidRPr="006F4046"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6.13</w:t>
      </w:r>
      <w:r w:rsidR="0057113D" w:rsidRPr="006F4046">
        <w:rPr>
          <w:rFonts w:ascii="Times New Roman" w:hAnsi="Times New Roman" w:cs="Times New Roman"/>
          <w:sz w:val="28"/>
          <w:szCs w:val="28"/>
        </w:rPr>
        <w:t>.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6F4046">
        <w:rPr>
          <w:rFonts w:ascii="Times New Roman" w:hAnsi="Times New Roman" w:cs="Times New Roman"/>
          <w:sz w:val="28"/>
          <w:szCs w:val="28"/>
        </w:rPr>
        <w:t xml:space="preserve">Форма расчетного листка утверждается работодателем с учетом мнения </w:t>
      </w:r>
      <w:r w:rsidR="006F4046" w:rsidRPr="006F4046">
        <w:rPr>
          <w:rFonts w:ascii="Times New Roman" w:hAnsi="Times New Roman" w:cs="Times New Roman"/>
          <w:sz w:val="28"/>
          <w:szCs w:val="28"/>
        </w:rPr>
        <w:t xml:space="preserve">профсоюзного комитета </w:t>
      </w:r>
      <w:r w:rsidR="0057113D" w:rsidRPr="006F4046">
        <w:rPr>
          <w:rFonts w:ascii="Times New Roman" w:hAnsi="Times New Roman" w:cs="Times New Roman"/>
          <w:sz w:val="28"/>
          <w:szCs w:val="28"/>
        </w:rPr>
        <w:t xml:space="preserve">в порядке, установленном </w:t>
      </w:r>
      <w:r w:rsidR="0057113D" w:rsidRPr="00B62E7E">
        <w:rPr>
          <w:rFonts w:ascii="Times New Roman" w:hAnsi="Times New Roman" w:cs="Times New Roman"/>
          <w:sz w:val="28"/>
          <w:szCs w:val="28"/>
        </w:rPr>
        <w:t>статьей 372 ТК РФ.</w:t>
      </w:r>
    </w:p>
    <w:p w:rsidR="0057113D" w:rsidRDefault="00285B11" w:rsidP="0057113D">
      <w:pPr>
        <w:spacing w:after="32"/>
        <w:ind w:left="79" w:right="122"/>
        <w:jc w:val="both"/>
        <w:rPr>
          <w:rFonts w:ascii="Times New Roman" w:hAnsi="Times New Roman" w:cs="Times New Roman"/>
          <w:sz w:val="28"/>
          <w:szCs w:val="28"/>
        </w:rPr>
      </w:pPr>
      <w:r>
        <w:rPr>
          <w:rFonts w:ascii="Times New Roman" w:hAnsi="Times New Roman" w:cs="Times New Roman"/>
          <w:sz w:val="28"/>
          <w:szCs w:val="28"/>
        </w:rPr>
        <w:t>6.14</w:t>
      </w:r>
      <w:r w:rsidR="0057113D" w:rsidRPr="0057113D">
        <w:rPr>
          <w:rFonts w:ascii="Times New Roman" w:hAnsi="Times New Roman" w:cs="Times New Roman"/>
          <w:sz w:val="28"/>
          <w:szCs w:val="28"/>
        </w:rPr>
        <w:t>.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sidR="006F4046">
        <w:rPr>
          <w:rFonts w:ascii="Times New Roman" w:hAnsi="Times New Roman" w:cs="Times New Roman"/>
          <w:sz w:val="28"/>
          <w:szCs w:val="28"/>
        </w:rPr>
        <w:t>:</w:t>
      </w:r>
    </w:p>
    <w:p w:rsidR="006F4046" w:rsidRPr="00B30ADA" w:rsidRDefault="00B62E7E" w:rsidP="00420278">
      <w:pPr>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 </w:t>
      </w:r>
      <w:r w:rsidR="006F4046">
        <w:rPr>
          <w:rFonts w:ascii="Times New Roman" w:eastAsia="Times New Roman" w:hAnsi="Times New Roman" w:cs="Times New Roman"/>
          <w:b/>
          <w:sz w:val="28"/>
          <w:szCs w:val="28"/>
          <w:lang w:eastAsia="ru-RU"/>
        </w:rPr>
        <w:t>за 2 половину месяца – 5 числа следующе</w:t>
      </w:r>
      <w:r w:rsidR="006F4046" w:rsidRPr="00B30ADA">
        <w:rPr>
          <w:rFonts w:ascii="Times New Roman" w:eastAsia="Times New Roman" w:hAnsi="Times New Roman" w:cs="Times New Roman"/>
          <w:b/>
          <w:sz w:val="28"/>
          <w:szCs w:val="28"/>
          <w:lang w:eastAsia="ru-RU"/>
        </w:rPr>
        <w:t>го месяца;</w:t>
      </w:r>
    </w:p>
    <w:p w:rsidR="006F4046" w:rsidRPr="00B62E7E" w:rsidRDefault="006F4046" w:rsidP="00420278">
      <w:pPr>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 числа текуще</w:t>
      </w:r>
      <w:r w:rsidRPr="00B30ADA">
        <w:rPr>
          <w:rFonts w:ascii="Times New Roman" w:eastAsia="Times New Roman" w:hAnsi="Times New Roman" w:cs="Times New Roman"/>
          <w:b/>
          <w:sz w:val="28"/>
          <w:szCs w:val="28"/>
          <w:lang w:eastAsia="ru-RU"/>
        </w:rPr>
        <w:t>го месяца.</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6.14</w:t>
      </w:r>
      <w:r w:rsidR="0057113D" w:rsidRPr="0057113D">
        <w:rPr>
          <w:rFonts w:ascii="Times New Roman" w:hAnsi="Times New Roman" w:cs="Times New Roman"/>
          <w:sz w:val="28"/>
          <w:szCs w:val="28"/>
        </w:rPr>
        <w:t xml:space="preserve">.1.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4C3C67" w:rsidRPr="0057113D">
        <w:rPr>
          <w:rFonts w:ascii="Times New Roman" w:hAnsi="Times New Roman" w:cs="Times New Roman"/>
          <w:sz w:val="28"/>
          <w:szCs w:val="28"/>
        </w:rPr>
        <w:t>позднее,</w:t>
      </w:r>
      <w:r w:rsidR="0057113D" w:rsidRPr="0057113D">
        <w:rPr>
          <w:rFonts w:ascii="Times New Roman" w:hAnsi="Times New Roman" w:cs="Times New Roman"/>
          <w:sz w:val="28"/>
          <w:szCs w:val="28"/>
        </w:rPr>
        <w:t xml:space="preserve"> чем за пятнадцать календарных дней до дня выплаты заработной зарплаты (ст. 136 ТК РФ). Расходы по перечислению заработной платы в кредитную организацию несет работодатель.</w:t>
      </w:r>
    </w:p>
    <w:p w:rsidR="0057113D" w:rsidRPr="0057113D" w:rsidRDefault="00285B11" w:rsidP="0057113D">
      <w:pPr>
        <w:spacing w:after="26"/>
        <w:ind w:left="79" w:right="122"/>
        <w:jc w:val="both"/>
        <w:rPr>
          <w:rFonts w:ascii="Times New Roman" w:hAnsi="Times New Roman" w:cs="Times New Roman"/>
          <w:sz w:val="28"/>
          <w:szCs w:val="28"/>
        </w:rPr>
      </w:pPr>
      <w:r>
        <w:rPr>
          <w:rFonts w:ascii="Times New Roman" w:hAnsi="Times New Roman" w:cs="Times New Roman"/>
          <w:sz w:val="28"/>
          <w:szCs w:val="28"/>
        </w:rPr>
        <w:t>6.15</w:t>
      </w:r>
      <w:r w:rsidR="0057113D" w:rsidRPr="0057113D">
        <w:rPr>
          <w:rFonts w:ascii="Times New Roman" w:hAnsi="Times New Roman" w:cs="Times New Roman"/>
          <w:sz w:val="28"/>
          <w:szCs w:val="28"/>
        </w:rPr>
        <w:t xml:space="preserve">. Совместным решением работодателя и </w:t>
      </w:r>
      <w:r w:rsidR="00694F73" w:rsidRPr="00694F73">
        <w:rPr>
          <w:rFonts w:ascii="Times New Roman" w:hAnsi="Times New Roman" w:cs="Times New Roman"/>
          <w:sz w:val="28"/>
          <w:szCs w:val="28"/>
        </w:rPr>
        <w:t>выборного профсоюзного органа образовательной организации</w:t>
      </w:r>
      <w:r w:rsidR="00694F73" w:rsidRPr="0057113D">
        <w:rPr>
          <w:rFonts w:ascii="Times New Roman" w:hAnsi="Times New Roman" w:cs="Times New Roman"/>
          <w:sz w:val="28"/>
          <w:szCs w:val="28"/>
        </w:rPr>
        <w:t xml:space="preserve"> </w:t>
      </w:r>
      <w:r w:rsidR="0057113D" w:rsidRPr="0057113D">
        <w:rPr>
          <w:rFonts w:ascii="Times New Roman" w:hAnsi="Times New Roman" w:cs="Times New Roman"/>
          <w:sz w:val="28"/>
          <w:szCs w:val="28"/>
        </w:rPr>
        <w:t>средства, полученные от внебюджетной деятельности могут направляться на выплаты социального характера, на социальную поддержку работников образования, несвязанную с осуществлением ими трудовых функций в соответствии с Положением об условиях оплаты труда.</w:t>
      </w:r>
    </w:p>
    <w:p w:rsidR="0057113D" w:rsidRPr="0057113D" w:rsidRDefault="007C528E" w:rsidP="0057113D">
      <w:pPr>
        <w:ind w:left="79" w:right="122"/>
        <w:jc w:val="both"/>
        <w:rPr>
          <w:rFonts w:ascii="Times New Roman" w:hAnsi="Times New Roman" w:cs="Times New Roman"/>
          <w:sz w:val="28"/>
          <w:szCs w:val="28"/>
        </w:rPr>
      </w:pPr>
      <w:r>
        <w:rPr>
          <w:rFonts w:ascii="Times New Roman" w:hAnsi="Times New Roman" w:cs="Times New Roman"/>
          <w:sz w:val="28"/>
          <w:szCs w:val="28"/>
        </w:rPr>
        <w:t>6.1</w:t>
      </w:r>
      <w:r w:rsidR="00285B11">
        <w:rPr>
          <w:rFonts w:ascii="Times New Roman" w:hAnsi="Times New Roman" w:cs="Times New Roman"/>
          <w:sz w:val="28"/>
          <w:szCs w:val="28"/>
        </w:rPr>
        <w:t>6</w:t>
      </w:r>
      <w:r w:rsidR="0057113D" w:rsidRPr="0057113D">
        <w:rPr>
          <w:rFonts w:ascii="Times New Roman" w:hAnsi="Times New Roman" w:cs="Times New Roman"/>
          <w:sz w:val="28"/>
          <w:szCs w:val="28"/>
        </w:rPr>
        <w:t xml:space="preserve">. С письменного согласия работника допускается его привлечение к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26" name="Picture 16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6"/>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работе, за пределами нормальной продолжительности рабочего времени, в случае неявки сменяющего работника.</w:t>
      </w:r>
    </w:p>
    <w:p w:rsidR="0057113D" w:rsidRPr="0057113D" w:rsidRDefault="00285B11" w:rsidP="0057113D">
      <w:pPr>
        <w:spacing w:after="27"/>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Переработка рабочего времени воспитателей, помощников воспитателей вследствие неявки сменяющего работника или родителей, 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27" name="Picture 1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7"/>
                    <pic:cNvPicPr>
                      <a:picLocks noChangeAspect="1" noChangeArrowheads="1"/>
                    </pic:cNvPicPr>
                  </pic:nvPicPr>
                  <pic:blipFill>
                    <a:blip r:embed="rId2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28" name="Picture 16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68"/>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с оплатой за количество часов замены в одинарном размере.</w:t>
      </w:r>
    </w:p>
    <w:p w:rsidR="0057113D" w:rsidRPr="0057113D" w:rsidRDefault="0057113D" w:rsidP="0057113D">
      <w:pPr>
        <w:ind w:left="79" w:right="122" w:firstLine="778"/>
        <w:jc w:val="both"/>
        <w:rPr>
          <w:rFonts w:ascii="Times New Roman" w:hAnsi="Times New Roman" w:cs="Times New Roman"/>
          <w:sz w:val="28"/>
          <w:szCs w:val="28"/>
        </w:rPr>
      </w:pPr>
      <w:r w:rsidRPr="0057113D">
        <w:rPr>
          <w:rFonts w:ascii="Times New Roman" w:hAnsi="Times New Roman" w:cs="Times New Roman"/>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Работодатель обязан обеспечить точный учет продолжительности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32" name="Picture 19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0"/>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сверхурочной работы каждого работника.</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«Сверхурочные работы не должны превышать для каждого работника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33" name="Picture 19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1"/>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34" name="Picture 19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2"/>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четырех часов в течение двух дней подряд и 120 часов в год»</w:t>
      </w:r>
    </w:p>
    <w:p w:rsidR="0057113D" w:rsidRDefault="00813D07" w:rsidP="0057113D">
      <w:pPr>
        <w:ind w:left="79" w:right="122"/>
        <w:jc w:val="both"/>
        <w:rPr>
          <w:rFonts w:ascii="Times New Roman" w:hAnsi="Times New Roman" w:cs="Times New Roman"/>
          <w:sz w:val="28"/>
          <w:szCs w:val="28"/>
        </w:rPr>
      </w:pPr>
      <w:r>
        <w:rPr>
          <w:rFonts w:ascii="Times New Roman" w:hAnsi="Times New Roman" w:cs="Times New Roman"/>
          <w:sz w:val="28"/>
          <w:szCs w:val="28"/>
        </w:rPr>
        <w:t>6.1</w:t>
      </w:r>
      <w:r w:rsidR="00285B11">
        <w:rPr>
          <w:rFonts w:ascii="Times New Roman" w:hAnsi="Times New Roman" w:cs="Times New Roman"/>
          <w:sz w:val="28"/>
          <w:szCs w:val="28"/>
        </w:rPr>
        <w:t>7</w:t>
      </w:r>
      <w:r w:rsidR="0057113D" w:rsidRPr="0057113D">
        <w:rPr>
          <w:rFonts w:ascii="Times New Roman" w:hAnsi="Times New Roman" w:cs="Times New Roman"/>
          <w:sz w:val="28"/>
          <w:szCs w:val="28"/>
        </w:rPr>
        <w:t>. Работа в выходной день и нерабочий праздничный день оплачивается не менее чем в двойном размере:</w:t>
      </w:r>
    </w:p>
    <w:p w:rsidR="00285B11" w:rsidRPr="00285B11" w:rsidRDefault="00285B11" w:rsidP="00420278">
      <w:pPr>
        <w:numPr>
          <w:ilvl w:val="0"/>
          <w:numId w:val="7"/>
        </w:numPr>
        <w:spacing w:after="5" w:line="247" w:lineRule="auto"/>
        <w:ind w:right="122" w:firstLine="724"/>
        <w:jc w:val="both"/>
        <w:rPr>
          <w:rFonts w:ascii="Times New Roman" w:hAnsi="Times New Roman" w:cs="Times New Roman"/>
          <w:sz w:val="28"/>
          <w:szCs w:val="28"/>
        </w:rPr>
      </w:pPr>
      <w:r w:rsidRPr="00285B11">
        <w:rPr>
          <w:rFonts w:ascii="Times New Roman" w:hAnsi="Times New Roman" w:cs="Times New Roman"/>
          <w:sz w:val="28"/>
          <w:szCs w:val="28"/>
        </w:rPr>
        <w:t>сдельщикам — не менее чем по двойным сдельным расценкам;</w:t>
      </w:r>
    </w:p>
    <w:p w:rsidR="00285B11" w:rsidRPr="00285B11" w:rsidRDefault="00285B11" w:rsidP="00420278">
      <w:pPr>
        <w:numPr>
          <w:ilvl w:val="0"/>
          <w:numId w:val="7"/>
        </w:numPr>
        <w:spacing w:after="5" w:line="247" w:lineRule="auto"/>
        <w:ind w:right="122" w:firstLine="724"/>
        <w:jc w:val="both"/>
        <w:rPr>
          <w:rFonts w:ascii="Times New Roman" w:hAnsi="Times New Roman" w:cs="Times New Roman"/>
          <w:sz w:val="28"/>
          <w:szCs w:val="28"/>
        </w:rPr>
      </w:pPr>
      <w:r w:rsidRPr="00285B11">
        <w:rPr>
          <w:rFonts w:ascii="Times New Roman" w:hAnsi="Times New Roman" w:cs="Times New Roman"/>
          <w:sz w:val="28"/>
          <w:szCs w:val="28"/>
        </w:rPr>
        <w:t xml:space="preserve">работникам, труд которых оплачивается по дневным и часовым ставкам, в </w:t>
      </w:r>
      <w:r w:rsidRPr="00285B11">
        <w:rPr>
          <w:rFonts w:ascii="Times New Roman" w:hAnsi="Times New Roman" w:cs="Times New Roman"/>
          <w:noProof/>
          <w:sz w:val="28"/>
          <w:szCs w:val="28"/>
          <w:lang w:eastAsia="ru-RU"/>
        </w:rPr>
        <w:drawing>
          <wp:inline distT="0" distB="0" distL="0" distR="0">
            <wp:extent cx="9525" cy="9525"/>
            <wp:effectExtent l="19050" t="0" r="9525" b="0"/>
            <wp:docPr id="3" name="Picture 19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3"/>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285B11">
        <w:rPr>
          <w:rFonts w:ascii="Times New Roman" w:hAnsi="Times New Roman" w:cs="Times New Roman"/>
          <w:sz w:val="28"/>
          <w:szCs w:val="28"/>
        </w:rPr>
        <w:t>размере не менее двойной дневной или часовой тарифной ставки;</w:t>
      </w:r>
    </w:p>
    <w:p w:rsidR="0057113D" w:rsidRPr="0057113D" w:rsidRDefault="0057113D" w:rsidP="0057113D">
      <w:pPr>
        <w:numPr>
          <w:ilvl w:val="0"/>
          <w:numId w:val="7"/>
        </w:numPr>
        <w:spacing w:after="5"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lastRenderedPageBreak/>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w:t>
      </w:r>
      <w:r w:rsidRPr="0057113D">
        <w:rPr>
          <w:rFonts w:ascii="Times New Roman" w:hAnsi="Times New Roman" w:cs="Times New Roman"/>
          <w:noProof/>
          <w:sz w:val="28"/>
          <w:szCs w:val="28"/>
          <w:lang w:eastAsia="ru-RU"/>
        </w:rPr>
        <w:drawing>
          <wp:inline distT="0" distB="0" distL="0" distR="0">
            <wp:extent cx="9525" cy="9525"/>
            <wp:effectExtent l="19050" t="0" r="9525" b="0"/>
            <wp:docPr id="36" name="Picture 19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4"/>
                    <pic:cNvPicPr>
                      <a:picLocks noChangeAspect="1" noChangeArrowheads="1"/>
                    </pic:cNvPicPr>
                  </pic:nvPicPr>
                  <pic:blipFill>
                    <a:blip r:embed="rId2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AA0FAF" w:rsidRPr="00694F73">
        <w:rPr>
          <w:rFonts w:ascii="Times New Roman" w:hAnsi="Times New Roman" w:cs="Times New Roman"/>
          <w:sz w:val="28"/>
          <w:szCs w:val="28"/>
        </w:rPr>
        <w:t>выборного органа первичной профсоюзной организации</w:t>
      </w:r>
      <w:r w:rsidR="0057113D" w:rsidRPr="0057113D">
        <w:rPr>
          <w:rFonts w:ascii="Times New Roman" w:hAnsi="Times New Roman" w:cs="Times New Roman"/>
          <w:sz w:val="28"/>
          <w:szCs w:val="28"/>
        </w:rPr>
        <w:t>, трудовым договором.</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6.18</w:t>
      </w:r>
      <w:r w:rsidR="0057113D" w:rsidRPr="0057113D">
        <w:rPr>
          <w:rFonts w:ascii="Times New Roman" w:hAnsi="Times New Roman" w:cs="Times New Roman"/>
          <w:sz w:val="28"/>
          <w:szCs w:val="28"/>
        </w:rPr>
        <w:t>. Время простоя по вине работодателя оплачивается в размере не менее 2/3 средней заработной платы работника.</w:t>
      </w:r>
    </w:p>
    <w:p w:rsidR="0057113D" w:rsidRPr="0057113D" w:rsidRDefault="0057113D" w:rsidP="0057113D">
      <w:pPr>
        <w:ind w:left="79" w:right="122"/>
        <w:jc w:val="both"/>
        <w:rPr>
          <w:rFonts w:ascii="Times New Roman" w:hAnsi="Times New Roman" w:cs="Times New Roman"/>
          <w:sz w:val="28"/>
          <w:szCs w:val="28"/>
        </w:rPr>
      </w:pPr>
      <w:r w:rsidRPr="0057113D">
        <w:rPr>
          <w:rFonts w:ascii="Times New Roman" w:hAnsi="Times New Roman" w:cs="Times New Roman"/>
          <w:sz w:val="28"/>
          <w:szCs w:val="28"/>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rsidR="0057113D" w:rsidRPr="0057113D" w:rsidRDefault="0057113D" w:rsidP="0057113D">
      <w:pPr>
        <w:ind w:left="756" w:right="122"/>
        <w:jc w:val="both"/>
        <w:rPr>
          <w:rFonts w:ascii="Times New Roman" w:hAnsi="Times New Roman" w:cs="Times New Roman"/>
          <w:sz w:val="28"/>
          <w:szCs w:val="28"/>
        </w:rPr>
      </w:pPr>
      <w:r w:rsidRPr="0057113D">
        <w:rPr>
          <w:rFonts w:ascii="Times New Roman" w:hAnsi="Times New Roman" w:cs="Times New Roman"/>
          <w:sz w:val="28"/>
          <w:szCs w:val="28"/>
        </w:rPr>
        <w:t>Время простоя по вине работника не оплачивается.</w:t>
      </w:r>
    </w:p>
    <w:p w:rsidR="0057113D" w:rsidRPr="0057113D" w:rsidRDefault="0057113D" w:rsidP="0057113D">
      <w:pPr>
        <w:ind w:left="14" w:right="122"/>
        <w:jc w:val="both"/>
        <w:rPr>
          <w:rFonts w:ascii="Times New Roman" w:hAnsi="Times New Roman" w:cs="Times New Roman"/>
          <w:sz w:val="28"/>
          <w:szCs w:val="28"/>
        </w:rPr>
      </w:pPr>
      <w:r w:rsidRPr="0057113D">
        <w:rPr>
          <w:rFonts w:ascii="Times New Roman" w:hAnsi="Times New Roman" w:cs="Times New Roman"/>
          <w:sz w:val="28"/>
          <w:szCs w:val="28"/>
        </w:rPr>
        <w:t xml:space="preserve">О начале простоя, вызванного поломкой оборудования и другими причинами, </w:t>
      </w:r>
      <w:r w:rsidRPr="0057113D">
        <w:rPr>
          <w:rFonts w:ascii="Times New Roman" w:hAnsi="Times New Roman" w:cs="Times New Roman"/>
          <w:noProof/>
          <w:sz w:val="28"/>
          <w:szCs w:val="28"/>
          <w:lang w:eastAsia="ru-RU"/>
        </w:rPr>
        <w:drawing>
          <wp:inline distT="0" distB="0" distL="0" distR="0">
            <wp:extent cx="9525" cy="9525"/>
            <wp:effectExtent l="19050" t="0" r="9525" b="0"/>
            <wp:docPr id="37" name="Picture 19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5"/>
                    <pic:cNvPicPr>
                      <a:picLocks noChangeAspect="1" noChangeArrowheads="1"/>
                    </pic:cNvPicPr>
                  </pic:nvPicPr>
                  <pic:blipFill>
                    <a:blip r:embed="rId25"/>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 xml:space="preserve">которые делают невозможным продолжение выполнения работником его трудовой функции, работник обязан сообщить своему непосредственному руководителю, </w:t>
      </w:r>
      <w:r w:rsidRPr="0057113D">
        <w:rPr>
          <w:rFonts w:ascii="Times New Roman" w:hAnsi="Times New Roman" w:cs="Times New Roman"/>
          <w:noProof/>
          <w:sz w:val="28"/>
          <w:szCs w:val="28"/>
          <w:lang w:eastAsia="ru-RU"/>
        </w:rPr>
        <w:drawing>
          <wp:inline distT="0" distB="0" distL="0" distR="0">
            <wp:extent cx="9525" cy="9525"/>
            <wp:effectExtent l="19050" t="0" r="9525" b="0"/>
            <wp:docPr id="38" name="Picture 19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6"/>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иному представителю работодателя.</w:t>
      </w:r>
    </w:p>
    <w:p w:rsidR="0057113D" w:rsidRPr="0057113D" w:rsidRDefault="00285B11" w:rsidP="0057113D">
      <w:pPr>
        <w:ind w:left="14"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При приостановлении образовательной деятельности образовательной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39" name="Picture 19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7"/>
                    <pic:cNvPicPr>
                      <a:picLocks noChangeAspect="1" noChangeArrowheads="1"/>
                    </pic:cNvPicPr>
                  </pic:nvPicPr>
                  <pic:blipFill>
                    <a:blip r:embed="rId14"/>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0" name="Picture 19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8"/>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1" name="Picture 19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9"/>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7113D" w:rsidRPr="0057113D" w:rsidRDefault="00285B11" w:rsidP="0057113D">
      <w:pPr>
        <w:ind w:left="14" w:right="122"/>
        <w:jc w:val="both"/>
        <w:rPr>
          <w:rFonts w:ascii="Times New Roman" w:hAnsi="Times New Roman" w:cs="Times New Roman"/>
          <w:sz w:val="28"/>
          <w:szCs w:val="28"/>
        </w:rPr>
      </w:pPr>
      <w:r>
        <w:rPr>
          <w:rFonts w:ascii="Times New Roman" w:hAnsi="Times New Roman" w:cs="Times New Roman"/>
          <w:sz w:val="28"/>
          <w:szCs w:val="28"/>
        </w:rPr>
        <w:t>6.19</w:t>
      </w:r>
      <w:r w:rsidR="0057113D" w:rsidRPr="0057113D">
        <w:rPr>
          <w:rFonts w:ascii="Times New Roman" w:hAnsi="Times New Roman" w:cs="Times New Roman"/>
          <w:sz w:val="28"/>
          <w:szCs w:val="28"/>
        </w:rPr>
        <w:t xml:space="preserve">. При нарушении работодателем установленного срока соответственно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2" name="Picture 19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0"/>
                    <pic:cNvPicPr>
                      <a:picLocks noChangeAspect="1" noChangeArrowheads="1"/>
                    </pic:cNvPicPr>
                  </pic:nvPicPr>
                  <pic:blipFill>
                    <a:blip r:embed="rId1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 xml:space="preserve">выплаты заработной платы, оплаты отпуска, выплат при увольнении и (или) других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3" name="Picture 1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1"/>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 xml:space="preserve">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r w:rsidR="004C3C67" w:rsidRPr="0057113D">
        <w:rPr>
          <w:rFonts w:ascii="Times New Roman" w:hAnsi="Times New Roman" w:cs="Times New Roman"/>
          <w:sz w:val="28"/>
          <w:szCs w:val="28"/>
        </w:rPr>
        <w:t>сумм,</w:t>
      </w:r>
      <w:r w:rsidR="0057113D" w:rsidRPr="0057113D">
        <w:rPr>
          <w:rFonts w:ascii="Times New Roman" w:hAnsi="Times New Roman" w:cs="Times New Roman"/>
          <w:sz w:val="28"/>
          <w:szCs w:val="28"/>
        </w:rPr>
        <w:t xml:space="preserve"> за каждый день </w:t>
      </w:r>
      <w:r w:rsidR="004C3C67" w:rsidRPr="0057113D">
        <w:rPr>
          <w:rFonts w:ascii="Times New Roman" w:hAnsi="Times New Roman" w:cs="Times New Roman"/>
          <w:sz w:val="28"/>
          <w:szCs w:val="28"/>
        </w:rPr>
        <w:t>задержки,</w:t>
      </w:r>
      <w:r w:rsidR="0057113D" w:rsidRPr="0057113D">
        <w:rPr>
          <w:rFonts w:ascii="Times New Roman" w:hAnsi="Times New Roman" w:cs="Times New Roman"/>
          <w:sz w:val="28"/>
          <w:szCs w:val="28"/>
        </w:rPr>
        <w:t xml:space="preserve"> начиная со следующего дня после установленного срока выплаты по день фактического расчета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4" name="Picture 21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2"/>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Размер выплачиваемой работнику денежной компенсации может быть повышен коллективным договором, локальным нормативным актом или </w:t>
      </w:r>
      <w:r w:rsidR="0057113D" w:rsidRPr="0057113D">
        <w:rPr>
          <w:rFonts w:ascii="Times New Roman" w:hAnsi="Times New Roman" w:cs="Times New Roman"/>
          <w:sz w:val="28"/>
          <w:szCs w:val="28"/>
        </w:rPr>
        <w:lastRenderedPageBreak/>
        <w:t>трудовым договором. Обязанность по выплате указанной денежной компенсации возникает независимо от наличия вины работодателя.</w:t>
      </w:r>
    </w:p>
    <w:p w:rsidR="0057113D" w:rsidRPr="0057113D" w:rsidRDefault="00813D07" w:rsidP="0057113D">
      <w:pPr>
        <w:ind w:left="79" w:right="12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0</w:t>
      </w:r>
      <w:r w:rsidR="0057113D" w:rsidRPr="0057113D">
        <w:rPr>
          <w:rFonts w:ascii="Times New Roman" w:hAnsi="Times New Roman" w:cs="Times New Roman"/>
          <w:sz w:val="28"/>
          <w:szCs w:val="28"/>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В период приостановления работы работник имеет право в свое рабочее время отсутствовать на рабочем месте.</w:t>
      </w:r>
    </w:p>
    <w:p w:rsidR="0057113D" w:rsidRPr="0057113D" w:rsidRDefault="00285B11" w:rsidP="0057113D">
      <w:pPr>
        <w:ind w:left="14"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Работник, отсутствовавший в свое рабочее время на рабочем месте в период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5" name="Picture 21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3"/>
                    <pic:cNvPicPr>
                      <a:picLocks noChangeAspect="1" noChangeArrowheads="1"/>
                    </pic:cNvPicPr>
                  </pic:nvPicPr>
                  <pic:blipFill>
                    <a:blip r:embed="rId2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 xml:space="preserve">приостановления работы, обязан выйти на работу не позднее следующего рабочего </w:t>
      </w:r>
      <w:r w:rsidR="0057113D" w:rsidRPr="0057113D">
        <w:rPr>
          <w:rFonts w:ascii="Times New Roman" w:hAnsi="Times New Roman" w:cs="Times New Roman"/>
          <w:noProof/>
          <w:sz w:val="28"/>
          <w:szCs w:val="28"/>
          <w:lang w:eastAsia="ru-RU"/>
        </w:rPr>
        <w:drawing>
          <wp:inline distT="0" distB="0" distL="0" distR="0">
            <wp:extent cx="9525" cy="142875"/>
            <wp:effectExtent l="19050" t="0" r="9525" b="0"/>
            <wp:docPr id="46" name="Picture 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5"/>
                    <pic:cNvPicPr>
                      <a:picLocks noChangeAspect="1" noChangeArrowheads="1"/>
                    </pic:cNvPicPr>
                  </pic:nvPicPr>
                  <pic:blipFill>
                    <a:blip r:embed="rId27"/>
                    <a:srcRect/>
                    <a:stretch>
                      <a:fillRect/>
                    </a:stretch>
                  </pic:blipFill>
                  <pic:spPr bwMode="auto">
                    <a:xfrm>
                      <a:off x="0" y="0"/>
                      <a:ext cx="9525" cy="14287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 xml:space="preserve">дня после получения письменного уведомления от работодателя о готовности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7" name="Picture 21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6"/>
                    <pic:cNvPicPr>
                      <a:picLocks noChangeAspect="1" noChangeArrowheads="1"/>
                    </pic:cNvPicPr>
                  </pic:nvPicPr>
                  <pic:blipFill>
                    <a:blip r:embed="rId2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произвести выплату задержанной заработной платы в день выхода работника на работу.</w:t>
      </w:r>
    </w:p>
    <w:p w:rsidR="0057113D" w:rsidRPr="0057113D" w:rsidRDefault="00813D07" w:rsidP="0057113D">
      <w:pPr>
        <w:ind w:left="79" w:right="12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1</w:t>
      </w:r>
      <w:r w:rsidR="0057113D" w:rsidRPr="0057113D">
        <w:rPr>
          <w:rFonts w:ascii="Times New Roman" w:hAnsi="Times New Roman" w:cs="Times New Roman"/>
          <w:sz w:val="28"/>
          <w:szCs w:val="28"/>
        </w:rPr>
        <w:t xml:space="preserve">. Оплата труда работников, занятых на работах с вредными и (или)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8" name="Picture 21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7"/>
                    <pic:cNvPicPr>
                      <a:picLocks noChangeAspect="1" noChangeArrowheads="1"/>
                    </pic:cNvPicPr>
                  </pic:nvPicPr>
                  <pic:blipFill>
                    <a:blip r:embed="rId2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49" name="Picture 2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8"/>
                    <pic:cNvPicPr>
                      <a:picLocks noChangeAspect="1" noChangeArrowheads="1"/>
                    </pic:cNvPicPr>
                  </pic:nvPicPr>
                  <pic:blipFill>
                    <a:blip r:embed="rId3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опасными условиями труда, устанавливается в повышенном размере.</w:t>
      </w:r>
    </w:p>
    <w:p w:rsidR="0057113D" w:rsidRPr="0057113D" w:rsidRDefault="00285B11" w:rsidP="0057113D">
      <w:pPr>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57113D" w:rsidRPr="0057113D" w:rsidRDefault="00285B11" w:rsidP="0057113D">
      <w:pPr>
        <w:ind w:left="14"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 xml:space="preserve">Конкретные размеры повышения оплаты труда устанавливаются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50" name="Picture 21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9"/>
                    <pic:cNvPicPr>
                      <a:picLocks noChangeAspect="1" noChangeArrowheads="1"/>
                    </pic:cNvPicPr>
                  </pic:nvPicPr>
                  <pic:blipFill>
                    <a:blip r:embed="rId3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 xml:space="preserve">работодателем с учетом мнения представительного органа работников в порядке, установленном статьей 372 ТК РФ для принятия локальных нормативных актов, </w:t>
      </w:r>
      <w:r w:rsidR="0057113D" w:rsidRPr="0057113D">
        <w:rPr>
          <w:rFonts w:ascii="Times New Roman" w:hAnsi="Times New Roman" w:cs="Times New Roman"/>
          <w:noProof/>
          <w:sz w:val="28"/>
          <w:szCs w:val="28"/>
          <w:lang w:eastAsia="ru-RU"/>
        </w:rPr>
        <w:drawing>
          <wp:inline distT="0" distB="0" distL="0" distR="0">
            <wp:extent cx="9525" cy="19050"/>
            <wp:effectExtent l="19050" t="0" r="9525" b="0"/>
            <wp:docPr id="51" name="Picture 50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37"/>
                    <pic:cNvPicPr>
                      <a:picLocks noChangeAspect="1" noChangeArrowheads="1"/>
                    </pic:cNvPicPr>
                  </pic:nvPicPr>
                  <pic:blipFill>
                    <a:blip r:embed="rId32"/>
                    <a:srcRect/>
                    <a:stretch>
                      <a:fillRect/>
                    </a:stretch>
                  </pic:blipFill>
                  <pic:spPr bwMode="auto">
                    <a:xfrm>
                      <a:off x="0" y="0"/>
                      <a:ext cx="9525" cy="19050"/>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либо коллективным договором, трудовым договором.</w:t>
      </w:r>
    </w:p>
    <w:p w:rsidR="0057113D" w:rsidRPr="0057113D" w:rsidRDefault="0057113D" w:rsidP="0057113D">
      <w:pPr>
        <w:ind w:left="14" w:right="122"/>
        <w:jc w:val="both"/>
        <w:rPr>
          <w:rFonts w:ascii="Times New Roman" w:hAnsi="Times New Roman" w:cs="Times New Roman"/>
          <w:sz w:val="28"/>
          <w:szCs w:val="28"/>
        </w:rPr>
      </w:pPr>
      <w:r w:rsidRPr="0057113D">
        <w:rPr>
          <w:rFonts w:ascii="Times New Roman" w:hAnsi="Times New Roman" w:cs="Times New Roman"/>
          <w:noProof/>
          <w:sz w:val="28"/>
          <w:szCs w:val="28"/>
          <w:lang w:eastAsia="ru-RU"/>
        </w:rPr>
        <w:drawing>
          <wp:inline distT="0" distB="0" distL="0" distR="0">
            <wp:extent cx="9525" cy="9525"/>
            <wp:effectExtent l="19050" t="0" r="9525" b="0"/>
            <wp:docPr id="52" name="Picture 2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2"/>
                    <pic:cNvPicPr>
                      <a:picLocks noChangeAspect="1" noChangeArrowheads="1"/>
                    </pic:cNvPicPr>
                  </pic:nvPicPr>
                  <pic:blipFill>
                    <a:blip r:embed="rId3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285B11">
        <w:rPr>
          <w:rFonts w:ascii="Times New Roman" w:hAnsi="Times New Roman" w:cs="Times New Roman"/>
          <w:sz w:val="28"/>
          <w:szCs w:val="28"/>
        </w:rPr>
        <w:t xml:space="preserve">      </w:t>
      </w:r>
      <w:r w:rsidRPr="0057113D">
        <w:rPr>
          <w:rFonts w:ascii="Times New Roman" w:hAnsi="Times New Roman" w:cs="Times New Roman"/>
          <w:sz w:val="28"/>
          <w:szCs w:val="28"/>
        </w:rPr>
        <w:t>Повышение заработной платы по указанным основаниям производится по результатам специальной оценки условий труда.</w:t>
      </w:r>
    </w:p>
    <w:p w:rsidR="0057113D" w:rsidRPr="0057113D" w:rsidRDefault="00813D07" w:rsidP="0057113D">
      <w:pPr>
        <w:ind w:left="14" w:right="12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2</w:t>
      </w:r>
      <w:r w:rsidR="0057113D" w:rsidRPr="0057113D">
        <w:rPr>
          <w:rFonts w:ascii="Times New Roman" w:hAnsi="Times New Roman" w:cs="Times New Roman"/>
          <w:sz w:val="28"/>
          <w:szCs w:val="28"/>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53" name="Picture 2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3"/>
                    <pic:cNvPicPr>
                      <a:picLocks noChangeAspect="1" noChangeArrowheads="1"/>
                    </pic:cNvPicPr>
                  </pic:nvPicPr>
                  <pic:blipFill>
                    <a:blip r:embed="rId2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обязательном социальном страховании на случай временной нетрудоспособности и в связи с материнством».</w:t>
      </w:r>
    </w:p>
    <w:p w:rsidR="0057113D" w:rsidRPr="0057113D" w:rsidRDefault="00813D07" w:rsidP="0057113D">
      <w:pPr>
        <w:ind w:right="20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3</w:t>
      </w:r>
      <w:r w:rsidR="0057113D" w:rsidRPr="0057113D">
        <w:rPr>
          <w:rFonts w:ascii="Times New Roman" w:hAnsi="Times New Roman" w:cs="Times New Roman"/>
          <w:sz w:val="28"/>
          <w:szCs w:val="28"/>
        </w:rPr>
        <w:t>. За работу в ночное время с 22.00 до 6.00 часов следующего дня работнику выплачивается надбавка в размере не менее 20 % часовой тарифной ставки (оклада (должностного оклада) оклада за каждый час работы. 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w:t>
      </w:r>
      <w:r w:rsidR="00AA0FAF">
        <w:rPr>
          <w:rFonts w:ascii="Times New Roman" w:hAnsi="Times New Roman" w:cs="Times New Roman"/>
          <w:sz w:val="28"/>
          <w:szCs w:val="28"/>
        </w:rPr>
        <w:t xml:space="preserve"> </w:t>
      </w:r>
      <w:r w:rsidR="00AA0FAF" w:rsidRPr="00694F73">
        <w:rPr>
          <w:rFonts w:ascii="Times New Roman" w:hAnsi="Times New Roman" w:cs="Times New Roman"/>
          <w:sz w:val="28"/>
          <w:szCs w:val="28"/>
        </w:rPr>
        <w:t>выборного органа первичной профсоюзной организации</w:t>
      </w:r>
      <w:r w:rsidR="0057113D" w:rsidRPr="0057113D">
        <w:rPr>
          <w:rFonts w:ascii="Times New Roman" w:hAnsi="Times New Roman" w:cs="Times New Roman"/>
          <w:sz w:val="28"/>
          <w:szCs w:val="28"/>
        </w:rPr>
        <w:t>, трудовым договором.</w:t>
      </w:r>
    </w:p>
    <w:p w:rsidR="0057113D" w:rsidRPr="0057113D" w:rsidRDefault="003452F4" w:rsidP="0057113D">
      <w:pPr>
        <w:ind w:left="770" w:right="12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4</w:t>
      </w:r>
      <w:r w:rsidR="0057113D" w:rsidRPr="0057113D">
        <w:rPr>
          <w:rFonts w:ascii="Times New Roman" w:hAnsi="Times New Roman" w:cs="Times New Roman"/>
          <w:sz w:val="28"/>
          <w:szCs w:val="28"/>
        </w:rPr>
        <w:t>. Стороны рекомендуют:</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54" name="Picture 50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4"/>
                    <pic:cNvPicPr>
                      <a:picLocks noChangeAspect="1" noChangeArrowheads="1"/>
                    </pic:cNvPicPr>
                  </pic:nvPicPr>
                  <pic:blipFill>
                    <a:blip r:embed="rId33" cstate="print"/>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7113D" w:rsidRDefault="00285B11" w:rsidP="0057113D">
      <w:pPr>
        <w:spacing w:after="321"/>
        <w:ind w:left="79" w:right="122"/>
        <w:jc w:val="both"/>
        <w:rPr>
          <w:rFonts w:ascii="Times New Roman" w:hAnsi="Times New Roman" w:cs="Times New Roman"/>
          <w:sz w:val="28"/>
          <w:szCs w:val="28"/>
        </w:rPr>
      </w:pPr>
      <w:r>
        <w:rPr>
          <w:rFonts w:ascii="Times New Roman" w:hAnsi="Times New Roman" w:cs="Times New Roman"/>
          <w:sz w:val="28"/>
          <w:szCs w:val="28"/>
        </w:rPr>
        <w:t xml:space="preserve">        </w:t>
      </w:r>
      <w:r w:rsidR="0057113D" w:rsidRPr="0057113D">
        <w:rPr>
          <w:rFonts w:ascii="Times New Roman" w:hAnsi="Times New Roman" w:cs="Times New Roman"/>
          <w:sz w:val="28"/>
          <w:szCs w:val="28"/>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w:t>
      </w:r>
    </w:p>
    <w:p w:rsidR="002060B5" w:rsidRPr="0057113D" w:rsidRDefault="002060B5" w:rsidP="0057113D">
      <w:pPr>
        <w:spacing w:after="321"/>
        <w:ind w:left="79" w:right="122"/>
        <w:jc w:val="both"/>
        <w:rPr>
          <w:rFonts w:ascii="Times New Roman" w:hAnsi="Times New Roman" w:cs="Times New Roman"/>
          <w:sz w:val="28"/>
          <w:szCs w:val="28"/>
        </w:rPr>
      </w:pPr>
    </w:p>
    <w:p w:rsidR="0057113D" w:rsidRPr="003452F4" w:rsidRDefault="003452F4" w:rsidP="0057113D">
      <w:pPr>
        <w:spacing w:after="321"/>
        <w:ind w:left="79" w:right="122"/>
        <w:jc w:val="both"/>
        <w:rPr>
          <w:rFonts w:ascii="Times New Roman" w:hAnsi="Times New Roman" w:cs="Times New Roman"/>
          <w:b/>
          <w:sz w:val="28"/>
          <w:szCs w:val="28"/>
        </w:rPr>
      </w:pPr>
      <w:r w:rsidRPr="003452F4">
        <w:rPr>
          <w:rFonts w:ascii="Times New Roman" w:hAnsi="Times New Roman" w:cs="Times New Roman"/>
          <w:b/>
          <w:sz w:val="28"/>
          <w:szCs w:val="28"/>
        </w:rPr>
        <w:lastRenderedPageBreak/>
        <w:t>6.2</w:t>
      </w:r>
      <w:r w:rsidR="00285B11">
        <w:rPr>
          <w:rFonts w:ascii="Times New Roman" w:hAnsi="Times New Roman" w:cs="Times New Roman"/>
          <w:b/>
          <w:sz w:val="28"/>
          <w:szCs w:val="28"/>
        </w:rPr>
        <w:t>5</w:t>
      </w:r>
      <w:r w:rsidR="0057113D" w:rsidRPr="003452F4">
        <w:rPr>
          <w:rFonts w:ascii="Times New Roman" w:hAnsi="Times New Roman" w:cs="Times New Roman"/>
          <w:b/>
          <w:sz w:val="28"/>
          <w:szCs w:val="28"/>
        </w:rPr>
        <w:t xml:space="preserve">. </w:t>
      </w:r>
      <w:r w:rsidRPr="003452F4">
        <w:rPr>
          <w:rFonts w:ascii="Times New Roman" w:hAnsi="Times New Roman" w:cs="Times New Roman"/>
          <w:b/>
          <w:sz w:val="28"/>
          <w:szCs w:val="28"/>
        </w:rPr>
        <w:t>Профсоюзный комитет</w:t>
      </w:r>
      <w:r w:rsidR="0057113D" w:rsidRPr="003452F4">
        <w:rPr>
          <w:rFonts w:ascii="Times New Roman" w:hAnsi="Times New Roman" w:cs="Times New Roman"/>
          <w:b/>
          <w:sz w:val="28"/>
          <w:szCs w:val="28"/>
        </w:rPr>
        <w:t>:</w:t>
      </w:r>
      <w:r w:rsidR="0057113D" w:rsidRPr="003452F4">
        <w:rPr>
          <w:rFonts w:ascii="Times New Roman" w:hAnsi="Times New Roman" w:cs="Times New Roman"/>
          <w:b/>
          <w:noProof/>
          <w:sz w:val="28"/>
          <w:szCs w:val="28"/>
          <w:lang w:eastAsia="ru-RU"/>
        </w:rPr>
        <w:drawing>
          <wp:inline distT="0" distB="0" distL="0" distR="0">
            <wp:extent cx="9525" cy="95250"/>
            <wp:effectExtent l="19050" t="0" r="9525" b="0"/>
            <wp:docPr id="55" name="Picture 50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6"/>
                    <pic:cNvPicPr>
                      <a:picLocks noChangeAspect="1" noChangeArrowheads="1"/>
                    </pic:cNvPicPr>
                  </pic:nvPicPr>
                  <pic:blipFill>
                    <a:blip r:embed="rId34"/>
                    <a:srcRect/>
                    <a:stretch>
                      <a:fillRect/>
                    </a:stretch>
                  </pic:blipFill>
                  <pic:spPr bwMode="auto">
                    <a:xfrm>
                      <a:off x="0" y="0"/>
                      <a:ext cx="9525" cy="95250"/>
                    </a:xfrm>
                    <a:prstGeom prst="rect">
                      <a:avLst/>
                    </a:prstGeom>
                    <a:noFill/>
                    <a:ln w="9525">
                      <a:noFill/>
                      <a:miter lim="800000"/>
                      <a:headEnd/>
                      <a:tailEnd/>
                    </a:ln>
                  </pic:spPr>
                </pic:pic>
              </a:graphicData>
            </a:graphic>
          </wp:inline>
        </w:drawing>
      </w:r>
    </w:p>
    <w:p w:rsidR="0057113D" w:rsidRPr="0057113D" w:rsidRDefault="003452F4" w:rsidP="0057113D">
      <w:pPr>
        <w:spacing w:after="95"/>
        <w:ind w:left="14" w:right="12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5</w:t>
      </w:r>
      <w:r w:rsidR="0057113D" w:rsidRPr="0057113D">
        <w:rPr>
          <w:rFonts w:ascii="Times New Roman" w:hAnsi="Times New Roman" w:cs="Times New Roman"/>
          <w:sz w:val="28"/>
          <w:szCs w:val="28"/>
        </w:rPr>
        <w:t xml:space="preserve">.1. Оказывает бесплатную методическую, юридическую и практическую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56" name="Picture 2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7"/>
                    <pic:cNvPicPr>
                      <a:picLocks noChangeAspect="1" noChangeArrowheads="1"/>
                    </pic:cNvPicPr>
                  </pic:nvPicPr>
                  <pic:blipFill>
                    <a:blip r:embed="rId23"/>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 xml:space="preserve">помощь членам профсоюза по защите их социально-экономических, трудовых прав, </w:t>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57" name="Picture 2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98"/>
                    <pic:cNvPicPr>
                      <a:picLocks noChangeAspect="1" noChangeArrowheads="1"/>
                    </pic:cNvPicPr>
                  </pic:nvPicPr>
                  <pic:blipFill>
                    <a:blip r:embed="rId28"/>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в том числе и при обращении в судебные инстанции.</w:t>
      </w:r>
    </w:p>
    <w:p w:rsidR="0057113D" w:rsidRPr="0057113D" w:rsidRDefault="003452F4" w:rsidP="0057113D">
      <w:pPr>
        <w:spacing w:after="311"/>
        <w:ind w:left="79" w:right="122"/>
        <w:jc w:val="both"/>
        <w:rPr>
          <w:rFonts w:ascii="Times New Roman" w:hAnsi="Times New Roman" w:cs="Times New Roman"/>
          <w:sz w:val="28"/>
          <w:szCs w:val="28"/>
        </w:rPr>
      </w:pPr>
      <w:r>
        <w:rPr>
          <w:rFonts w:ascii="Times New Roman" w:hAnsi="Times New Roman" w:cs="Times New Roman"/>
          <w:sz w:val="28"/>
          <w:szCs w:val="28"/>
        </w:rPr>
        <w:t>6.2</w:t>
      </w:r>
      <w:r w:rsidR="00285B11">
        <w:rPr>
          <w:rFonts w:ascii="Times New Roman" w:hAnsi="Times New Roman" w:cs="Times New Roman"/>
          <w:sz w:val="28"/>
          <w:szCs w:val="28"/>
        </w:rPr>
        <w:t>5</w:t>
      </w:r>
      <w:r>
        <w:rPr>
          <w:rFonts w:ascii="Times New Roman" w:hAnsi="Times New Roman" w:cs="Times New Roman"/>
          <w:sz w:val="28"/>
          <w:szCs w:val="28"/>
        </w:rPr>
        <w:t>.</w:t>
      </w:r>
      <w:r w:rsidR="0057113D" w:rsidRPr="0057113D">
        <w:rPr>
          <w:rFonts w:ascii="Times New Roman" w:hAnsi="Times New Roman" w:cs="Times New Roman"/>
          <w:sz w:val="28"/>
          <w:szCs w:val="28"/>
        </w:rPr>
        <w:t xml:space="preserve">2. Обеспечивает издание информационно-методических материалов, </w:t>
      </w:r>
      <w:r w:rsidR="0057113D" w:rsidRPr="0057113D">
        <w:rPr>
          <w:rFonts w:ascii="Times New Roman" w:hAnsi="Times New Roman" w:cs="Times New Roman"/>
          <w:noProof/>
          <w:sz w:val="28"/>
          <w:szCs w:val="28"/>
          <w:lang w:eastAsia="ru-RU"/>
        </w:rPr>
        <w:drawing>
          <wp:inline distT="0" distB="0" distL="0" distR="0">
            <wp:extent cx="9525" cy="38100"/>
            <wp:effectExtent l="19050" t="0" r="9525" b="0"/>
            <wp:docPr id="58" name="Picture 50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48"/>
                    <pic:cNvPicPr>
                      <a:picLocks noChangeAspect="1" noChangeArrowheads="1"/>
                    </pic:cNvPicPr>
                  </pic:nvPicPr>
                  <pic:blipFill>
                    <a:blip r:embed="rId35"/>
                    <a:srcRect/>
                    <a:stretch>
                      <a:fillRect/>
                    </a:stretch>
                  </pic:blipFill>
                  <pic:spPr bwMode="auto">
                    <a:xfrm>
                      <a:off x="0" y="0"/>
                      <a:ext cx="9525" cy="38100"/>
                    </a:xfrm>
                    <a:prstGeom prst="rect">
                      <a:avLst/>
                    </a:prstGeom>
                    <a:noFill/>
                    <a:ln w="9525">
                      <a:noFill/>
                      <a:miter lim="800000"/>
                      <a:headEnd/>
                      <a:tailEnd/>
                    </a:ln>
                  </pic:spPr>
                </pic:pic>
              </a:graphicData>
            </a:graphic>
          </wp:inline>
        </w:drawing>
      </w:r>
      <w:r w:rsidR="0057113D" w:rsidRPr="0057113D">
        <w:rPr>
          <w:rFonts w:ascii="Times New Roman" w:hAnsi="Times New Roman" w:cs="Times New Roman"/>
          <w:noProof/>
          <w:sz w:val="28"/>
          <w:szCs w:val="28"/>
          <w:lang w:eastAsia="ru-RU"/>
        </w:rPr>
        <w:drawing>
          <wp:inline distT="0" distB="0" distL="0" distR="0">
            <wp:extent cx="9525" cy="9525"/>
            <wp:effectExtent l="19050" t="0" r="9525" b="0"/>
            <wp:docPr id="59" name="Picture 2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2"/>
                    <pic:cNvPicPr>
                      <a:picLocks noChangeAspect="1" noChangeArrowheads="1"/>
                    </pic:cNvPicPr>
                  </pic:nvPicPr>
                  <pic:blipFill>
                    <a:blip r:embed="rId36"/>
                    <a:srcRect/>
                    <a:stretch>
                      <a:fillRect/>
                    </a:stretch>
                  </pic:blipFill>
                  <pic:spPr bwMode="auto">
                    <a:xfrm>
                      <a:off x="0" y="0"/>
                      <a:ext cx="9525" cy="9525"/>
                    </a:xfrm>
                    <a:prstGeom prst="rect">
                      <a:avLst/>
                    </a:prstGeom>
                    <a:noFill/>
                    <a:ln w="9525">
                      <a:noFill/>
                      <a:miter lim="800000"/>
                      <a:headEnd/>
                      <a:tailEnd/>
                    </a:ln>
                  </pic:spPr>
                </pic:pic>
              </a:graphicData>
            </a:graphic>
          </wp:inline>
        </w:drawing>
      </w:r>
      <w:r w:rsidR="0057113D" w:rsidRPr="0057113D">
        <w:rPr>
          <w:rFonts w:ascii="Times New Roman" w:hAnsi="Times New Roman" w:cs="Times New Roman"/>
          <w:sz w:val="28"/>
          <w:szCs w:val="28"/>
        </w:rPr>
        <w:t>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57113D" w:rsidRPr="003452F4" w:rsidRDefault="0057113D" w:rsidP="0057113D">
      <w:pPr>
        <w:spacing w:after="298"/>
        <w:ind w:left="79" w:right="187"/>
        <w:jc w:val="both"/>
        <w:rPr>
          <w:rFonts w:ascii="Times New Roman" w:hAnsi="Times New Roman" w:cs="Times New Roman"/>
          <w:b/>
          <w:sz w:val="28"/>
          <w:szCs w:val="28"/>
        </w:rPr>
      </w:pPr>
      <w:r w:rsidRPr="003452F4">
        <w:rPr>
          <w:rFonts w:ascii="Times New Roman" w:hAnsi="Times New Roman" w:cs="Times New Roman"/>
          <w:b/>
          <w:sz w:val="28"/>
          <w:szCs w:val="28"/>
        </w:rPr>
        <w:t xml:space="preserve">Раздел IX. Социальные гарантии, льготы </w:t>
      </w:r>
    </w:p>
    <w:p w:rsidR="0057113D" w:rsidRPr="0057113D" w:rsidRDefault="0057113D" w:rsidP="0057113D">
      <w:pPr>
        <w:spacing w:after="298"/>
        <w:ind w:left="79" w:right="187"/>
        <w:jc w:val="both"/>
        <w:rPr>
          <w:rFonts w:ascii="Times New Roman" w:hAnsi="Times New Roman" w:cs="Times New Roman"/>
          <w:sz w:val="28"/>
          <w:szCs w:val="28"/>
        </w:rPr>
      </w:pPr>
      <w:r w:rsidRPr="0057113D">
        <w:rPr>
          <w:rFonts w:ascii="Times New Roman" w:hAnsi="Times New Roman" w:cs="Times New Roman"/>
          <w:sz w:val="28"/>
          <w:szCs w:val="28"/>
        </w:rPr>
        <w:t>пункт 9.1.6. изложить в следующей редакции «9.1.6.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57113D" w:rsidRPr="003452F4" w:rsidRDefault="0057113D" w:rsidP="0057113D">
      <w:pPr>
        <w:spacing w:after="334"/>
        <w:ind w:left="79" w:right="194"/>
        <w:jc w:val="both"/>
        <w:rPr>
          <w:rFonts w:ascii="Times New Roman" w:hAnsi="Times New Roman" w:cs="Times New Roman"/>
          <w:b/>
          <w:sz w:val="28"/>
          <w:szCs w:val="28"/>
        </w:rPr>
      </w:pPr>
      <w:r w:rsidRPr="003452F4">
        <w:rPr>
          <w:rFonts w:ascii="Times New Roman" w:hAnsi="Times New Roman" w:cs="Times New Roman"/>
          <w:b/>
          <w:sz w:val="28"/>
          <w:szCs w:val="28"/>
        </w:rPr>
        <w:t xml:space="preserve">Раздел Х. Пенсионное обеспечение </w:t>
      </w:r>
    </w:p>
    <w:p w:rsidR="0057113D" w:rsidRPr="0057113D" w:rsidRDefault="0057113D" w:rsidP="0057113D">
      <w:pPr>
        <w:spacing w:after="334"/>
        <w:ind w:left="79" w:right="194"/>
        <w:jc w:val="both"/>
        <w:rPr>
          <w:rFonts w:ascii="Times New Roman" w:hAnsi="Times New Roman" w:cs="Times New Roman"/>
          <w:sz w:val="28"/>
          <w:szCs w:val="28"/>
        </w:rPr>
      </w:pPr>
      <w:r w:rsidRPr="0057113D">
        <w:rPr>
          <w:rFonts w:ascii="Times New Roman" w:hAnsi="Times New Roman" w:cs="Times New Roman"/>
          <w:sz w:val="28"/>
          <w:szCs w:val="28"/>
        </w:rPr>
        <w:t>пункт 10.3. изложить в следующей редакции «10.3.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57113D" w:rsidRPr="0057113D" w:rsidRDefault="0057113D" w:rsidP="0057113D">
      <w:pPr>
        <w:spacing w:after="276" w:line="259" w:lineRule="auto"/>
        <w:ind w:left="14" w:right="194" w:firstLine="706"/>
        <w:jc w:val="both"/>
        <w:rPr>
          <w:rFonts w:ascii="Times New Roman" w:hAnsi="Times New Roman" w:cs="Times New Roman"/>
          <w:sz w:val="28"/>
          <w:szCs w:val="28"/>
        </w:rPr>
      </w:pPr>
      <w:r w:rsidRPr="0057113D">
        <w:rPr>
          <w:rFonts w:ascii="Times New Roman" w:hAnsi="Times New Roman" w:cs="Times New Roman"/>
          <w:sz w:val="28"/>
          <w:szCs w:val="28"/>
        </w:rPr>
        <w:t>Приложение №2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57113D" w:rsidRPr="0057113D" w:rsidRDefault="0057113D" w:rsidP="0057113D">
      <w:pPr>
        <w:spacing w:after="249" w:line="259" w:lineRule="auto"/>
        <w:ind w:left="14" w:right="194" w:firstLine="691"/>
        <w:jc w:val="both"/>
        <w:rPr>
          <w:rFonts w:ascii="Times New Roman" w:hAnsi="Times New Roman" w:cs="Times New Roman"/>
          <w:sz w:val="28"/>
          <w:szCs w:val="28"/>
        </w:rPr>
      </w:pPr>
      <w:r w:rsidRPr="0057113D">
        <w:rPr>
          <w:rFonts w:ascii="Times New Roman" w:hAnsi="Times New Roman" w:cs="Times New Roman"/>
          <w:noProof/>
          <w:sz w:val="28"/>
          <w:szCs w:val="28"/>
          <w:lang w:eastAsia="ru-RU"/>
        </w:rPr>
        <w:drawing>
          <wp:inline distT="0" distB="0" distL="0" distR="0">
            <wp:extent cx="9525" cy="9525"/>
            <wp:effectExtent l="19050" t="0" r="9525" b="0"/>
            <wp:docPr id="60" name="Picture 2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03"/>
                    <pic:cNvPicPr>
                      <a:picLocks noChangeAspect="1" noChangeArrowheads="1"/>
                    </pic:cNvPicPr>
                  </pic:nvPicPr>
                  <pic:blipFill>
                    <a:blip r:embed="rId37"/>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В Разделе II.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57113D" w:rsidRPr="0057113D" w:rsidRDefault="0057113D" w:rsidP="0057113D">
      <w:pPr>
        <w:ind w:left="7" w:right="122"/>
        <w:jc w:val="both"/>
        <w:rPr>
          <w:rFonts w:ascii="Times New Roman" w:hAnsi="Times New Roman" w:cs="Times New Roman"/>
          <w:sz w:val="28"/>
          <w:szCs w:val="28"/>
        </w:rPr>
      </w:pPr>
      <w:r w:rsidRPr="0057113D">
        <w:rPr>
          <w:rFonts w:ascii="Times New Roman" w:hAnsi="Times New Roman" w:cs="Times New Roman"/>
          <w:sz w:val="28"/>
          <w:szCs w:val="28"/>
        </w:rPr>
        <w:t xml:space="preserve">«2.1. В соответствии с территориальным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w:t>
      </w:r>
      <w:r w:rsidRPr="0057113D">
        <w:rPr>
          <w:rFonts w:ascii="Times New Roman" w:hAnsi="Times New Roman" w:cs="Times New Roman"/>
          <w:noProof/>
          <w:sz w:val="28"/>
          <w:szCs w:val="28"/>
          <w:lang w:eastAsia="ru-RU"/>
        </w:rPr>
        <w:drawing>
          <wp:inline distT="0" distB="0" distL="0" distR="0">
            <wp:extent cx="9525" cy="28575"/>
            <wp:effectExtent l="19050" t="0" r="9525" b="0"/>
            <wp:docPr id="61" name="Picture 50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0"/>
                    <pic:cNvPicPr>
                      <a:picLocks noChangeAspect="1" noChangeArrowheads="1"/>
                    </pic:cNvPicPr>
                  </pic:nvPicPr>
                  <pic:blipFill>
                    <a:blip r:embed="rId38"/>
                    <a:srcRect/>
                    <a:stretch>
                      <a:fillRect/>
                    </a:stretch>
                  </pic:blipFill>
                  <pic:spPr bwMode="auto">
                    <a:xfrm>
                      <a:off x="0" y="0"/>
                      <a:ext cx="9525" cy="2857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педагогических работников, утвержденным приказом Министерства просвещения Российской Федерации от 24 марта 2023 г. №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r w:rsidRPr="0057113D">
        <w:rPr>
          <w:rFonts w:ascii="Times New Roman" w:hAnsi="Times New Roman" w:cs="Times New Roman"/>
          <w:noProof/>
          <w:sz w:val="28"/>
          <w:szCs w:val="28"/>
          <w:lang w:eastAsia="ru-RU"/>
        </w:rPr>
        <w:drawing>
          <wp:inline distT="0" distB="0" distL="0" distR="0">
            <wp:extent cx="9525" cy="19050"/>
            <wp:effectExtent l="19050" t="0" r="9525" b="0"/>
            <wp:docPr id="62" name="Picture 50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52"/>
                    <pic:cNvPicPr>
                      <a:picLocks noChangeAspect="1" noChangeArrowheads="1"/>
                    </pic:cNvPicPr>
                  </pic:nvPicPr>
                  <pic:blipFill>
                    <a:blip r:embed="rId39"/>
                    <a:srcRect/>
                    <a:stretch>
                      <a:fillRect/>
                    </a:stretch>
                  </pic:blipFill>
                  <pic:spPr bwMode="auto">
                    <a:xfrm>
                      <a:off x="0" y="0"/>
                      <a:ext cx="9525" cy="19050"/>
                    </a:xfrm>
                    <a:prstGeom prst="rect">
                      <a:avLst/>
                    </a:prstGeom>
                    <a:noFill/>
                    <a:ln w="9525">
                      <a:noFill/>
                      <a:miter lim="800000"/>
                      <a:headEnd/>
                      <a:tailEnd/>
                    </a:ln>
                  </pic:spPr>
                </pic:pic>
              </a:graphicData>
            </a:graphic>
          </wp:inline>
        </w:drawing>
      </w:r>
    </w:p>
    <w:p w:rsidR="0057113D" w:rsidRPr="0057113D" w:rsidRDefault="0057113D" w:rsidP="0057113D">
      <w:pPr>
        <w:spacing w:after="135" w:line="246" w:lineRule="auto"/>
        <w:ind w:left="71" w:firstLine="732"/>
        <w:jc w:val="both"/>
        <w:rPr>
          <w:rFonts w:ascii="Times New Roman" w:hAnsi="Times New Roman" w:cs="Times New Roman"/>
          <w:sz w:val="28"/>
          <w:szCs w:val="28"/>
        </w:rPr>
      </w:pPr>
      <w:r w:rsidRPr="0057113D">
        <w:rPr>
          <w:rFonts w:ascii="Times New Roman" w:hAnsi="Times New Roman" w:cs="Times New Roman"/>
          <w:noProof/>
          <w:sz w:val="28"/>
          <w:szCs w:val="28"/>
        </w:rPr>
        <w:lastRenderedPageBreak/>
        <w:t xml:space="preserve">-        </w:t>
      </w:r>
      <w:r w:rsidRPr="0057113D">
        <w:rPr>
          <w:rFonts w:ascii="Times New Roman" w:hAnsi="Times New Roman" w:cs="Times New Roman"/>
          <w:sz w:val="28"/>
          <w:szCs w:val="28"/>
        </w:rPr>
        <w:t xml:space="preserve">при работе в должности, по которой установлена квалификационная категория, независимо от типа и вида образовательного учреждения, </w:t>
      </w:r>
      <w:r w:rsidRPr="0057113D">
        <w:rPr>
          <w:rFonts w:ascii="Times New Roman" w:hAnsi="Times New Roman" w:cs="Times New Roman"/>
          <w:noProof/>
          <w:sz w:val="28"/>
          <w:szCs w:val="28"/>
          <w:lang w:eastAsia="ru-RU"/>
        </w:rPr>
        <w:drawing>
          <wp:inline distT="0" distB="0" distL="0" distR="0">
            <wp:extent cx="9525" cy="9525"/>
            <wp:effectExtent l="19050" t="0" r="9525" b="0"/>
            <wp:docPr id="63" name="Picture 2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2"/>
                    <pic:cNvPicPr>
                      <a:picLocks noChangeAspect="1" noChangeArrowheads="1"/>
                    </pic:cNvPicPr>
                  </pic:nvPicPr>
                  <pic:blipFill>
                    <a:blip r:embed="rId9"/>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преподаваемого предмета (дисциплины);</w:t>
      </w:r>
    </w:p>
    <w:p w:rsidR="0057113D" w:rsidRPr="0057113D" w:rsidRDefault="0057113D" w:rsidP="0057113D">
      <w:pPr>
        <w:numPr>
          <w:ilvl w:val="0"/>
          <w:numId w:val="8"/>
        </w:numPr>
        <w:spacing w:after="117"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при возобновлении работы в должности, по которой установлена категория, независимо от перерывов в работе;</w:t>
      </w:r>
    </w:p>
    <w:p w:rsidR="0057113D" w:rsidRPr="0057113D" w:rsidRDefault="0057113D" w:rsidP="0057113D">
      <w:pPr>
        <w:numPr>
          <w:ilvl w:val="0"/>
          <w:numId w:val="8"/>
        </w:numPr>
        <w:spacing w:after="126"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 xml:space="preserve">при переходе из негосударственного образовательного учреждения, а также </w:t>
      </w:r>
      <w:r w:rsidRPr="0057113D">
        <w:rPr>
          <w:rFonts w:ascii="Times New Roman" w:hAnsi="Times New Roman" w:cs="Times New Roman"/>
          <w:noProof/>
          <w:sz w:val="28"/>
          <w:szCs w:val="28"/>
          <w:lang w:eastAsia="ru-RU"/>
        </w:rPr>
        <w:drawing>
          <wp:inline distT="0" distB="0" distL="0" distR="0">
            <wp:extent cx="9525" cy="9525"/>
            <wp:effectExtent l="19050" t="0" r="9525" b="0"/>
            <wp:docPr id="64" name="Picture 25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3"/>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7113D" w:rsidRPr="0057113D" w:rsidRDefault="0057113D" w:rsidP="0057113D">
      <w:pPr>
        <w:spacing w:after="123"/>
        <w:ind w:left="79" w:right="122"/>
        <w:jc w:val="both"/>
        <w:rPr>
          <w:rFonts w:ascii="Times New Roman" w:hAnsi="Times New Roman" w:cs="Times New Roman"/>
          <w:sz w:val="28"/>
          <w:szCs w:val="28"/>
        </w:rPr>
      </w:pPr>
      <w:r w:rsidRPr="0057113D">
        <w:rPr>
          <w:rFonts w:ascii="Times New Roman" w:hAnsi="Times New Roman" w:cs="Times New Roman"/>
          <w:noProof/>
          <w:sz w:val="28"/>
          <w:szCs w:val="28"/>
        </w:rPr>
        <w:t xml:space="preserve">-     </w:t>
      </w:r>
      <w:r w:rsidRPr="0057113D">
        <w:rPr>
          <w:rFonts w:ascii="Times New Roman" w:hAnsi="Times New Roman" w:cs="Times New Roman"/>
          <w:sz w:val="28"/>
          <w:szCs w:val="28"/>
        </w:rPr>
        <w:t xml:space="preserve">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 квалификационная </w:t>
      </w:r>
      <w:r w:rsidRPr="0057113D">
        <w:rPr>
          <w:rFonts w:ascii="Times New Roman" w:hAnsi="Times New Roman" w:cs="Times New Roman"/>
          <w:noProof/>
          <w:sz w:val="28"/>
          <w:szCs w:val="28"/>
          <w:lang w:eastAsia="ru-RU"/>
        </w:rPr>
        <w:drawing>
          <wp:inline distT="0" distB="0" distL="0" distR="0">
            <wp:extent cx="9525" cy="9525"/>
            <wp:effectExtent l="19050" t="0" r="9525" b="0"/>
            <wp:docPr id="65" name="Picture 25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68"/>
                    <pic:cNvPicPr>
                      <a:picLocks noChangeAspect="1" noChangeArrowheads="1"/>
                    </pic:cNvPicPr>
                  </pic:nvPicPr>
                  <pic:blipFill>
                    <a:blip r:embed="rId4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категория;</w:t>
      </w:r>
    </w:p>
    <w:p w:rsidR="0057113D" w:rsidRPr="0057113D" w:rsidRDefault="0057113D" w:rsidP="0057113D">
      <w:pPr>
        <w:numPr>
          <w:ilvl w:val="0"/>
          <w:numId w:val="8"/>
        </w:numPr>
        <w:spacing w:after="5" w:line="247" w:lineRule="auto"/>
        <w:ind w:right="122" w:firstLine="724"/>
        <w:jc w:val="both"/>
        <w:rPr>
          <w:rFonts w:ascii="Times New Roman" w:hAnsi="Times New Roman" w:cs="Times New Roman"/>
          <w:sz w:val="28"/>
          <w:szCs w:val="28"/>
        </w:rPr>
      </w:pPr>
      <w:r w:rsidRPr="0057113D">
        <w:rPr>
          <w:rFonts w:ascii="Times New Roman" w:hAnsi="Times New Roman" w:cs="Times New Roman"/>
          <w:sz w:val="28"/>
          <w:szCs w:val="28"/>
        </w:rPr>
        <w:t>при выполнении педагогической работы на разных должностях, по которым совпадают профили работы (деятельности) в следующих случаях:</w:t>
      </w:r>
    </w:p>
    <w:p w:rsidR="0057113D" w:rsidRPr="0057113D" w:rsidRDefault="0057113D" w:rsidP="0057113D">
      <w:pPr>
        <w:ind w:left="803" w:right="122"/>
        <w:jc w:val="both"/>
        <w:rPr>
          <w:rFonts w:ascii="Times New Roman" w:hAnsi="Times New Roman" w:cs="Times New Roman"/>
          <w:sz w:val="28"/>
          <w:szCs w:val="28"/>
        </w:rPr>
      </w:pPr>
    </w:p>
    <w:tbl>
      <w:tblPr>
        <w:tblW w:w="10066" w:type="dxa"/>
        <w:tblInd w:w="36" w:type="dxa"/>
        <w:tblCellMar>
          <w:top w:w="68" w:type="dxa"/>
          <w:left w:w="86" w:type="dxa"/>
          <w:right w:w="94" w:type="dxa"/>
        </w:tblCellMar>
        <w:tblLook w:val="04A0"/>
      </w:tblPr>
      <w:tblGrid>
        <w:gridCol w:w="4154"/>
        <w:gridCol w:w="8"/>
        <w:gridCol w:w="5904"/>
      </w:tblGrid>
      <w:tr w:rsidR="0057113D" w:rsidRPr="0057113D" w:rsidTr="005A26C2">
        <w:trPr>
          <w:trHeight w:val="1306"/>
        </w:trPr>
        <w:tc>
          <w:tcPr>
            <w:tcW w:w="4162" w:type="dxa"/>
            <w:gridSpan w:val="2"/>
            <w:tcBorders>
              <w:top w:val="single" w:sz="2" w:space="0" w:color="000000"/>
              <w:left w:val="single" w:sz="2" w:space="0" w:color="000000"/>
              <w:bottom w:val="single" w:sz="2" w:space="0" w:color="000000"/>
              <w:right w:val="single" w:sz="2" w:space="0" w:color="000000"/>
            </w:tcBorders>
            <w:shd w:val="clear" w:color="auto" w:fill="auto"/>
            <w:vAlign w:val="bottom"/>
          </w:tcPr>
          <w:p w:rsidR="0057113D" w:rsidRPr="00415151" w:rsidRDefault="0057113D" w:rsidP="0057113D">
            <w:pPr>
              <w:spacing w:line="259" w:lineRule="auto"/>
              <w:ind w:left="79" w:right="49"/>
              <w:jc w:val="both"/>
              <w:rPr>
                <w:rFonts w:ascii="Times New Roman" w:hAnsi="Times New Roman" w:cs="Times New Roman"/>
                <w:sz w:val="28"/>
                <w:szCs w:val="28"/>
              </w:rPr>
            </w:pPr>
            <w:r w:rsidRPr="00415151">
              <w:rPr>
                <w:rFonts w:ascii="Times New Roman" w:hAnsi="Times New Roman" w:cs="Times New Roman"/>
                <w:sz w:val="28"/>
                <w:szCs w:val="28"/>
              </w:rPr>
              <w:t>Должность, по которой установлена квалификационная категория</w:t>
            </w:r>
          </w:p>
        </w:tc>
        <w:tc>
          <w:tcPr>
            <w:tcW w:w="5904" w:type="dxa"/>
            <w:tcBorders>
              <w:top w:val="single" w:sz="2" w:space="0" w:color="000000"/>
              <w:left w:val="single" w:sz="2" w:space="0" w:color="000000"/>
              <w:bottom w:val="single" w:sz="2" w:space="0" w:color="000000"/>
              <w:right w:val="single" w:sz="2" w:space="0" w:color="000000"/>
            </w:tcBorders>
            <w:shd w:val="clear" w:color="auto" w:fill="auto"/>
            <w:vAlign w:val="bottom"/>
          </w:tcPr>
          <w:p w:rsidR="0057113D" w:rsidRPr="0057113D" w:rsidRDefault="0057113D" w:rsidP="0057113D">
            <w:pPr>
              <w:spacing w:line="259" w:lineRule="auto"/>
              <w:ind w:left="55" w:right="65"/>
              <w:jc w:val="both"/>
              <w:rPr>
                <w:rFonts w:ascii="Times New Roman" w:hAnsi="Times New Roman" w:cs="Times New Roman"/>
                <w:sz w:val="28"/>
                <w:szCs w:val="28"/>
              </w:rPr>
            </w:pPr>
            <w:r w:rsidRPr="0057113D">
              <w:rPr>
                <w:rFonts w:ascii="Times New Roman" w:hAnsi="Times New Roman" w:cs="Times New Roman"/>
                <w:sz w:val="28"/>
                <w:szCs w:val="28"/>
              </w:rPr>
              <w:t>Должность, по которой может учитываться категория, установленная по должности, указанной в столбце № 1</w:t>
            </w:r>
          </w:p>
        </w:tc>
      </w:tr>
      <w:tr w:rsidR="0057113D" w:rsidRPr="0057113D" w:rsidTr="005A26C2">
        <w:trPr>
          <w:trHeight w:val="4980"/>
        </w:trPr>
        <w:tc>
          <w:tcPr>
            <w:tcW w:w="4162" w:type="dxa"/>
            <w:gridSpan w:val="2"/>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left="36"/>
              <w:jc w:val="both"/>
              <w:rPr>
                <w:rFonts w:ascii="Times New Roman" w:hAnsi="Times New Roman" w:cs="Times New Roman"/>
                <w:sz w:val="28"/>
                <w:szCs w:val="28"/>
              </w:rPr>
            </w:pPr>
            <w:r w:rsidRPr="0057113D">
              <w:rPr>
                <w:rFonts w:ascii="Times New Roman" w:hAnsi="Times New Roman" w:cs="Times New Roman"/>
                <w:sz w:val="28"/>
                <w:szCs w:val="28"/>
              </w:rPr>
              <w:t>Учитель, преподаватель</w:t>
            </w:r>
          </w:p>
        </w:tc>
        <w:tc>
          <w:tcPr>
            <w:tcW w:w="5904" w:type="dxa"/>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firstLine="29"/>
              <w:jc w:val="both"/>
              <w:rPr>
                <w:rFonts w:ascii="Times New Roman" w:hAnsi="Times New Roman" w:cs="Times New Roman"/>
                <w:sz w:val="28"/>
                <w:szCs w:val="28"/>
              </w:rPr>
            </w:pPr>
            <w:r w:rsidRPr="0057113D">
              <w:rPr>
                <w:rFonts w:ascii="Times New Roman" w:hAnsi="Times New Roman" w:cs="Times New Roman"/>
                <w:sz w:val="28"/>
                <w:szCs w:val="28"/>
              </w:rPr>
              <w:t xml:space="preserve">Воспитатель (независимо от места работы), социальный педагог, педагог—организатор, педагог дополнительного образования (при совпадении </w:t>
            </w:r>
            <w:r w:rsidRPr="0057113D">
              <w:rPr>
                <w:rFonts w:ascii="Times New Roman" w:hAnsi="Times New Roman" w:cs="Times New Roman"/>
                <w:noProof/>
                <w:sz w:val="28"/>
                <w:szCs w:val="28"/>
                <w:lang w:eastAsia="ru-RU"/>
              </w:rPr>
              <w:drawing>
                <wp:inline distT="0" distB="0" distL="0" distR="0">
                  <wp:extent cx="9525" cy="9525"/>
                  <wp:effectExtent l="19050" t="0" r="9525" b="0"/>
                  <wp:docPr id="66" name="Picture 2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25"/>
                          <pic:cNvPicPr>
                            <a:picLocks noChangeAspect="1" noChangeArrowheads="1"/>
                          </pic:cNvPicPr>
                        </pic:nvPicPr>
                        <pic:blipFill>
                          <a:blip r:embed="rId40"/>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советник директора по воспитанию и взаимодействию с детскими общественными объединениями; тьютор</w:t>
            </w:r>
          </w:p>
        </w:tc>
      </w:tr>
      <w:tr w:rsidR="0057113D" w:rsidRPr="0057113D" w:rsidTr="00415151">
        <w:tblPrEx>
          <w:tblCellMar>
            <w:top w:w="71" w:type="dxa"/>
            <w:right w:w="72" w:type="dxa"/>
          </w:tblCellMar>
        </w:tblPrEx>
        <w:trPr>
          <w:trHeight w:val="4005"/>
        </w:trPr>
        <w:tc>
          <w:tcPr>
            <w:tcW w:w="4154" w:type="dxa"/>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left="36"/>
              <w:jc w:val="both"/>
              <w:rPr>
                <w:rFonts w:ascii="Times New Roman" w:hAnsi="Times New Roman" w:cs="Times New Roman"/>
                <w:sz w:val="28"/>
                <w:szCs w:val="28"/>
              </w:rPr>
            </w:pPr>
            <w:r w:rsidRPr="0057113D">
              <w:rPr>
                <w:rFonts w:ascii="Times New Roman" w:hAnsi="Times New Roman" w:cs="Times New Roman"/>
                <w:sz w:val="28"/>
                <w:szCs w:val="28"/>
              </w:rPr>
              <w:lastRenderedPageBreak/>
              <w:t>Преподаватель-организатор основ безопасности и защиты Родины</w:t>
            </w:r>
          </w:p>
        </w:tc>
        <w:tc>
          <w:tcPr>
            <w:tcW w:w="5912" w:type="dxa"/>
            <w:gridSpan w:val="2"/>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60" w:lineRule="auto"/>
              <w:ind w:left="50" w:right="7"/>
              <w:jc w:val="both"/>
              <w:rPr>
                <w:rFonts w:ascii="Times New Roman" w:hAnsi="Times New Roman" w:cs="Times New Roman"/>
                <w:sz w:val="28"/>
                <w:szCs w:val="28"/>
              </w:rPr>
            </w:pPr>
            <w:r w:rsidRPr="0057113D">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w:t>
            </w:r>
          </w:p>
          <w:p w:rsidR="0057113D" w:rsidRPr="0057113D" w:rsidRDefault="0057113D" w:rsidP="0057113D">
            <w:pPr>
              <w:spacing w:after="45" w:line="259" w:lineRule="auto"/>
              <w:jc w:val="both"/>
              <w:rPr>
                <w:rFonts w:ascii="Times New Roman" w:hAnsi="Times New Roman" w:cs="Times New Roman"/>
                <w:sz w:val="28"/>
                <w:szCs w:val="28"/>
              </w:rPr>
            </w:pPr>
            <w:r w:rsidRPr="0057113D">
              <w:rPr>
                <w:rFonts w:ascii="Times New Roman" w:hAnsi="Times New Roman" w:cs="Times New Roman"/>
                <w:sz w:val="28"/>
                <w:szCs w:val="28"/>
              </w:rPr>
              <w:t xml:space="preserve">нагрузки, входящей в основные должностные </w:t>
            </w:r>
            <w:r w:rsidRPr="0057113D">
              <w:rPr>
                <w:rFonts w:ascii="Times New Roman" w:hAnsi="Times New Roman" w:cs="Times New Roman"/>
                <w:noProof/>
                <w:sz w:val="28"/>
                <w:szCs w:val="28"/>
                <w:lang w:eastAsia="ru-RU"/>
              </w:rPr>
              <w:drawing>
                <wp:inline distT="0" distB="0" distL="0" distR="0">
                  <wp:extent cx="9525" cy="9525"/>
                  <wp:effectExtent l="19050" t="0" r="9525" b="0"/>
                  <wp:docPr id="67" name="Picture 2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28"/>
                          <pic:cNvPicPr>
                            <a:picLocks noChangeAspect="1" noChangeArrowheads="1"/>
                          </pic:cNvPicPr>
                        </pic:nvPicPr>
                        <pic:blipFill>
                          <a:blip r:embed="rId41"/>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57113D">
              <w:rPr>
                <w:rFonts w:ascii="Times New Roman" w:hAnsi="Times New Roman" w:cs="Times New Roman"/>
                <w:sz w:val="28"/>
                <w:szCs w:val="28"/>
              </w:rPr>
              <w:t>обязанности; учитель,</w:t>
            </w:r>
            <w:r w:rsidRPr="0057113D">
              <w:rPr>
                <w:rFonts w:ascii="Times New Roman" w:hAnsi="Times New Roman" w:cs="Times New Roman"/>
                <w:sz w:val="28"/>
                <w:szCs w:val="28"/>
              </w:rPr>
              <w:tab/>
              <w:t>преподаватель физкультуры (физического воспитания), руководитель физического воспитания;</w:t>
            </w:r>
          </w:p>
          <w:p w:rsidR="0057113D" w:rsidRPr="0057113D" w:rsidRDefault="0057113D" w:rsidP="0057113D">
            <w:pPr>
              <w:spacing w:line="259" w:lineRule="auto"/>
              <w:ind w:left="36" w:right="22" w:firstLine="7"/>
              <w:jc w:val="both"/>
              <w:rPr>
                <w:rFonts w:ascii="Times New Roman" w:hAnsi="Times New Roman" w:cs="Times New Roman"/>
                <w:sz w:val="28"/>
                <w:szCs w:val="28"/>
              </w:rPr>
            </w:pPr>
            <w:r w:rsidRPr="0057113D">
              <w:rPr>
                <w:rFonts w:ascii="Times New Roman" w:hAnsi="Times New Roman" w:cs="Times New Roman"/>
                <w:sz w:val="28"/>
                <w:szCs w:val="28"/>
              </w:rPr>
              <w:t>Советник директора по воспитанию и взаимодействию с детскими общественными объединениями</w:t>
            </w:r>
          </w:p>
        </w:tc>
      </w:tr>
      <w:tr w:rsidR="0057113D" w:rsidRPr="0057113D" w:rsidTr="00415151">
        <w:tblPrEx>
          <w:tblCellMar>
            <w:top w:w="71" w:type="dxa"/>
            <w:right w:w="72" w:type="dxa"/>
          </w:tblCellMar>
        </w:tblPrEx>
        <w:trPr>
          <w:trHeight w:val="4203"/>
        </w:trPr>
        <w:tc>
          <w:tcPr>
            <w:tcW w:w="4154" w:type="dxa"/>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left="14" w:firstLine="22"/>
              <w:jc w:val="both"/>
              <w:rPr>
                <w:rFonts w:ascii="Times New Roman" w:hAnsi="Times New Roman" w:cs="Times New Roman"/>
                <w:sz w:val="28"/>
                <w:szCs w:val="28"/>
              </w:rPr>
            </w:pPr>
            <w:r w:rsidRPr="0057113D">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c>
          <w:tcPr>
            <w:tcW w:w="5912" w:type="dxa"/>
            <w:gridSpan w:val="2"/>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left="43" w:hanging="14"/>
              <w:jc w:val="both"/>
              <w:rPr>
                <w:rFonts w:ascii="Times New Roman" w:hAnsi="Times New Roman" w:cs="Times New Roman"/>
                <w:sz w:val="28"/>
                <w:szCs w:val="28"/>
              </w:rPr>
            </w:pPr>
            <w:r w:rsidRPr="0057113D">
              <w:rPr>
                <w:rFonts w:ascii="Times New Roman" w:hAnsi="Times New Roman" w:cs="Times New Roman"/>
                <w:sz w:val="28"/>
                <w:szCs w:val="28"/>
              </w:rPr>
              <w:t>Преподаватель-организатор</w:t>
            </w:r>
            <w:r w:rsidRPr="0057113D">
              <w:rPr>
                <w:rFonts w:ascii="Times New Roman" w:hAnsi="Times New Roman" w:cs="Times New Roman"/>
                <w:sz w:val="28"/>
                <w:szCs w:val="28"/>
              </w:rPr>
              <w:tab/>
              <w:t>основ безопасности и защиты Родины</w:t>
            </w:r>
          </w:p>
        </w:tc>
      </w:tr>
      <w:tr w:rsidR="0057113D" w:rsidRPr="0057113D" w:rsidTr="00415151">
        <w:tblPrEx>
          <w:tblCellMar>
            <w:top w:w="71" w:type="dxa"/>
            <w:right w:w="72" w:type="dxa"/>
          </w:tblCellMar>
        </w:tblPrEx>
        <w:trPr>
          <w:trHeight w:val="1617"/>
        </w:trPr>
        <w:tc>
          <w:tcPr>
            <w:tcW w:w="4154" w:type="dxa"/>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left="14"/>
              <w:jc w:val="both"/>
              <w:rPr>
                <w:rFonts w:ascii="Times New Roman" w:hAnsi="Times New Roman" w:cs="Times New Roman"/>
                <w:sz w:val="28"/>
                <w:szCs w:val="28"/>
              </w:rPr>
            </w:pPr>
            <w:r w:rsidRPr="0057113D">
              <w:rPr>
                <w:rFonts w:ascii="Times New Roman" w:hAnsi="Times New Roman" w:cs="Times New Roman"/>
                <w:sz w:val="28"/>
                <w:szCs w:val="28"/>
              </w:rPr>
              <w:t>Руководитель</w:t>
            </w:r>
            <w:r w:rsidRPr="0057113D">
              <w:rPr>
                <w:rFonts w:ascii="Times New Roman" w:hAnsi="Times New Roman" w:cs="Times New Roman"/>
                <w:sz w:val="28"/>
                <w:szCs w:val="28"/>
              </w:rPr>
              <w:tab/>
              <w:t>физического воспитания</w:t>
            </w:r>
          </w:p>
        </w:tc>
        <w:tc>
          <w:tcPr>
            <w:tcW w:w="5912" w:type="dxa"/>
            <w:gridSpan w:val="2"/>
            <w:tcBorders>
              <w:top w:val="single" w:sz="2" w:space="0" w:color="000000"/>
              <w:left w:val="single" w:sz="2" w:space="0" w:color="000000"/>
              <w:bottom w:val="single" w:sz="2" w:space="0" w:color="000000"/>
              <w:right w:val="single" w:sz="2" w:space="0" w:color="000000"/>
            </w:tcBorders>
            <w:shd w:val="clear" w:color="auto" w:fill="auto"/>
          </w:tcPr>
          <w:p w:rsidR="0057113D" w:rsidRPr="0057113D" w:rsidRDefault="0057113D" w:rsidP="0057113D">
            <w:pPr>
              <w:spacing w:line="259" w:lineRule="auto"/>
              <w:ind w:left="7" w:right="43" w:firstLine="7"/>
              <w:jc w:val="both"/>
              <w:rPr>
                <w:rFonts w:ascii="Times New Roman" w:hAnsi="Times New Roman" w:cs="Times New Roman"/>
                <w:sz w:val="28"/>
                <w:szCs w:val="28"/>
              </w:rPr>
            </w:pPr>
            <w:r w:rsidRPr="0057113D">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57113D" w:rsidRPr="00C2045B" w:rsidTr="00415151">
        <w:tblPrEx>
          <w:tblCellMar>
            <w:top w:w="71" w:type="dxa"/>
            <w:right w:w="72" w:type="dxa"/>
          </w:tblCellMar>
        </w:tblPrEx>
        <w:trPr>
          <w:trHeight w:val="1721"/>
        </w:trPr>
        <w:tc>
          <w:tcPr>
            <w:tcW w:w="4154" w:type="dxa"/>
            <w:tcBorders>
              <w:top w:val="single" w:sz="2" w:space="0" w:color="000000"/>
              <w:left w:val="single" w:sz="2" w:space="0" w:color="000000"/>
              <w:bottom w:val="single" w:sz="2" w:space="0" w:color="000000"/>
              <w:right w:val="single" w:sz="2" w:space="0" w:color="000000"/>
            </w:tcBorders>
            <w:shd w:val="clear" w:color="auto" w:fill="auto"/>
          </w:tcPr>
          <w:p w:rsidR="0057113D" w:rsidRPr="00C2045B" w:rsidRDefault="0057113D" w:rsidP="0057113D">
            <w:pPr>
              <w:spacing w:line="259" w:lineRule="auto"/>
              <w:ind w:left="14" w:hanging="7"/>
              <w:jc w:val="both"/>
              <w:rPr>
                <w:rFonts w:ascii="Times New Roman" w:hAnsi="Times New Roman" w:cs="Times New Roman"/>
                <w:sz w:val="28"/>
                <w:szCs w:val="28"/>
              </w:rPr>
            </w:pPr>
            <w:r w:rsidRPr="00C2045B">
              <w:rPr>
                <w:rFonts w:ascii="Times New Roman" w:hAnsi="Times New Roman" w:cs="Times New Roman"/>
                <w:sz w:val="28"/>
                <w:szCs w:val="28"/>
              </w:rPr>
              <w:t>Мастер</w:t>
            </w:r>
            <w:r w:rsidRPr="00C2045B">
              <w:rPr>
                <w:rFonts w:ascii="Times New Roman" w:hAnsi="Times New Roman" w:cs="Times New Roman"/>
                <w:sz w:val="28"/>
                <w:szCs w:val="28"/>
              </w:rPr>
              <w:tab/>
              <w:t>производственного обучения</w:t>
            </w:r>
          </w:p>
        </w:tc>
        <w:tc>
          <w:tcPr>
            <w:tcW w:w="5912" w:type="dxa"/>
            <w:gridSpan w:val="2"/>
            <w:tcBorders>
              <w:top w:val="single" w:sz="2" w:space="0" w:color="000000"/>
              <w:left w:val="single" w:sz="2" w:space="0" w:color="000000"/>
              <w:bottom w:val="single" w:sz="2" w:space="0" w:color="000000"/>
              <w:right w:val="single" w:sz="2" w:space="0" w:color="000000"/>
            </w:tcBorders>
            <w:shd w:val="clear" w:color="auto" w:fill="auto"/>
          </w:tcPr>
          <w:p w:rsidR="0057113D" w:rsidRPr="00C2045B" w:rsidRDefault="0057113D" w:rsidP="0057113D">
            <w:pPr>
              <w:spacing w:line="259" w:lineRule="auto"/>
              <w:ind w:left="7" w:right="36" w:firstLine="7"/>
              <w:jc w:val="both"/>
              <w:rPr>
                <w:rFonts w:ascii="Times New Roman" w:hAnsi="Times New Roman" w:cs="Times New Roman"/>
                <w:sz w:val="28"/>
                <w:szCs w:val="28"/>
              </w:rPr>
            </w:pPr>
            <w:r w:rsidRPr="00C2045B">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7113D" w:rsidRPr="00C2045B" w:rsidTr="00415151">
        <w:tblPrEx>
          <w:tblCellMar>
            <w:top w:w="71" w:type="dxa"/>
            <w:right w:w="72" w:type="dxa"/>
          </w:tblCellMar>
        </w:tblPrEx>
        <w:trPr>
          <w:trHeight w:val="653"/>
        </w:trPr>
        <w:tc>
          <w:tcPr>
            <w:tcW w:w="4154" w:type="dxa"/>
            <w:tcBorders>
              <w:top w:val="single" w:sz="2" w:space="0" w:color="000000"/>
              <w:left w:val="single" w:sz="2" w:space="0" w:color="000000"/>
              <w:bottom w:val="single" w:sz="2" w:space="0" w:color="000000"/>
              <w:right w:val="single" w:sz="2" w:space="0" w:color="000000"/>
            </w:tcBorders>
            <w:shd w:val="clear" w:color="auto" w:fill="auto"/>
          </w:tcPr>
          <w:p w:rsidR="0057113D" w:rsidRPr="00C2045B" w:rsidRDefault="0057113D" w:rsidP="0057113D">
            <w:pPr>
              <w:spacing w:line="259" w:lineRule="auto"/>
              <w:ind w:left="93" w:hanging="86"/>
              <w:jc w:val="both"/>
              <w:rPr>
                <w:rFonts w:ascii="Times New Roman" w:hAnsi="Times New Roman" w:cs="Times New Roman"/>
                <w:sz w:val="28"/>
                <w:szCs w:val="28"/>
              </w:rPr>
            </w:pPr>
            <w:r w:rsidRPr="00C2045B">
              <w:rPr>
                <w:rFonts w:ascii="Times New Roman" w:hAnsi="Times New Roman" w:cs="Times New Roman"/>
                <w:sz w:val="28"/>
                <w:szCs w:val="28"/>
              </w:rPr>
              <w:t>Учитель трудового обучения, технологии</w:t>
            </w:r>
          </w:p>
        </w:tc>
        <w:tc>
          <w:tcPr>
            <w:tcW w:w="5912" w:type="dxa"/>
            <w:gridSpan w:val="2"/>
            <w:tcBorders>
              <w:top w:val="single" w:sz="2" w:space="0" w:color="000000"/>
              <w:left w:val="single" w:sz="2" w:space="0" w:color="000000"/>
              <w:bottom w:val="single" w:sz="2" w:space="0" w:color="000000"/>
              <w:right w:val="single" w:sz="2" w:space="0" w:color="000000"/>
            </w:tcBorders>
            <w:shd w:val="clear" w:color="auto" w:fill="auto"/>
          </w:tcPr>
          <w:p w:rsidR="0057113D" w:rsidRPr="00C2045B" w:rsidRDefault="0057113D" w:rsidP="0057113D">
            <w:pPr>
              <w:spacing w:line="259" w:lineRule="auto"/>
              <w:ind w:left="7" w:hanging="7"/>
              <w:jc w:val="both"/>
              <w:rPr>
                <w:rFonts w:ascii="Times New Roman" w:hAnsi="Times New Roman" w:cs="Times New Roman"/>
                <w:sz w:val="28"/>
                <w:szCs w:val="28"/>
              </w:rPr>
            </w:pPr>
            <w:r w:rsidRPr="00C2045B">
              <w:rPr>
                <w:rFonts w:ascii="Times New Roman" w:hAnsi="Times New Roman" w:cs="Times New Roman"/>
                <w:sz w:val="28"/>
                <w:szCs w:val="28"/>
              </w:rPr>
              <w:t>Мастер производственного обучения, инструктор по труду</w:t>
            </w:r>
          </w:p>
        </w:tc>
      </w:tr>
    </w:tbl>
    <w:p w:rsidR="0057113D" w:rsidRDefault="0057113D" w:rsidP="0057113D">
      <w:pPr>
        <w:spacing w:after="124" w:line="259" w:lineRule="auto"/>
        <w:ind w:left="773" w:right="194" w:hanging="10"/>
        <w:jc w:val="both"/>
        <w:rPr>
          <w:rFonts w:ascii="Times New Roman" w:hAnsi="Times New Roman" w:cs="Times New Roman"/>
          <w:sz w:val="28"/>
          <w:szCs w:val="28"/>
        </w:rPr>
      </w:pPr>
    </w:p>
    <w:p w:rsidR="00B869D0" w:rsidRDefault="00B869D0" w:rsidP="0057113D">
      <w:pPr>
        <w:spacing w:after="124" w:line="259" w:lineRule="auto"/>
        <w:ind w:left="773" w:right="194" w:hanging="10"/>
        <w:jc w:val="both"/>
        <w:rPr>
          <w:rFonts w:ascii="Times New Roman" w:hAnsi="Times New Roman" w:cs="Times New Roman"/>
          <w:sz w:val="28"/>
          <w:szCs w:val="28"/>
        </w:rPr>
      </w:pPr>
    </w:p>
    <w:p w:rsidR="00B869D0" w:rsidRDefault="00B869D0" w:rsidP="0057113D">
      <w:pPr>
        <w:spacing w:after="124" w:line="259" w:lineRule="auto"/>
        <w:ind w:left="773" w:right="194" w:hanging="10"/>
        <w:jc w:val="both"/>
        <w:rPr>
          <w:rFonts w:ascii="Times New Roman" w:hAnsi="Times New Roman" w:cs="Times New Roman"/>
          <w:sz w:val="28"/>
          <w:szCs w:val="28"/>
        </w:rPr>
      </w:pPr>
    </w:p>
    <w:p w:rsidR="00B869D0" w:rsidRDefault="00B869D0" w:rsidP="00B869D0">
      <w:pPr>
        <w:spacing w:line="259" w:lineRule="auto"/>
        <w:ind w:left="1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99835" cy="8662273"/>
            <wp:effectExtent l="19050" t="0" r="5715" b="0"/>
            <wp:docPr id="19" name="Рисунок 1" descr="C:\Users\12345\Desktop\КОЛЛДОГОВОР 2024\от 14.03.2025\Рисунок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45\Desktop\КОЛЛДОГОВОР 2024\от 14.03.2025\Рисунок (28).jpg"/>
                    <pic:cNvPicPr>
                      <a:picLocks noChangeAspect="1" noChangeArrowheads="1"/>
                    </pic:cNvPicPr>
                  </pic:nvPicPr>
                  <pic:blipFill>
                    <a:blip r:embed="rId42"/>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B869D0" w:rsidRDefault="00B869D0" w:rsidP="00B869D0">
      <w:pPr>
        <w:spacing w:line="259" w:lineRule="auto"/>
        <w:ind w:left="1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99835" cy="8662273"/>
            <wp:effectExtent l="19050" t="0" r="5715" b="0"/>
            <wp:docPr id="22" name="Рисунок 2" descr="C:\Users\12345\Desktop\КОЛЛДОГОВОР 2024\от 14.03.2025\Рисунок (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2345\Desktop\КОЛЛДОГОВОР 2024\от 14.03.2025\Рисунок (29).jpg"/>
                    <pic:cNvPicPr>
                      <a:picLocks noChangeAspect="1" noChangeArrowheads="1"/>
                    </pic:cNvPicPr>
                  </pic:nvPicPr>
                  <pic:blipFill>
                    <a:blip r:embed="rId43"/>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B869D0" w:rsidRDefault="00B869D0" w:rsidP="00B869D0">
      <w:pPr>
        <w:spacing w:line="259" w:lineRule="auto"/>
        <w:ind w:left="19"/>
        <w:jc w:val="both"/>
        <w:rPr>
          <w:rFonts w:ascii="Times New Roman" w:hAnsi="Times New Roman" w:cs="Times New Roman"/>
          <w:sz w:val="28"/>
          <w:szCs w:val="28"/>
        </w:rPr>
      </w:pPr>
    </w:p>
    <w:p w:rsidR="00B869D0" w:rsidRDefault="00B869D0" w:rsidP="00B869D0">
      <w:pPr>
        <w:spacing w:line="259" w:lineRule="auto"/>
        <w:ind w:left="19"/>
        <w:jc w:val="both"/>
        <w:rPr>
          <w:rFonts w:ascii="Times New Roman" w:hAnsi="Times New Roman" w:cs="Times New Roman"/>
          <w:sz w:val="28"/>
          <w:szCs w:val="28"/>
        </w:rPr>
      </w:pPr>
    </w:p>
    <w:p w:rsidR="00B869D0" w:rsidRDefault="00B869D0" w:rsidP="00B869D0">
      <w:pPr>
        <w:spacing w:line="259" w:lineRule="auto"/>
        <w:ind w:left="1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99835" cy="8662273"/>
            <wp:effectExtent l="19050" t="0" r="5715" b="0"/>
            <wp:docPr id="29" name="Рисунок 3" descr="C:\Users\12345\Desktop\КОЛЛДОГОВОР 2024\от 14.03.2025\Рисунок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2345\Desktop\КОЛЛДОГОВОР 2024\от 14.03.2025\Рисунок (30).jpg"/>
                    <pic:cNvPicPr>
                      <a:picLocks noChangeAspect="1" noChangeArrowheads="1"/>
                    </pic:cNvPicPr>
                  </pic:nvPicPr>
                  <pic:blipFill>
                    <a:blip r:embed="rId44"/>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B869D0" w:rsidRDefault="00B869D0" w:rsidP="00B869D0">
      <w:pPr>
        <w:spacing w:line="259" w:lineRule="auto"/>
        <w:ind w:left="19"/>
        <w:jc w:val="both"/>
        <w:rPr>
          <w:rFonts w:ascii="Times New Roman" w:hAnsi="Times New Roman" w:cs="Times New Roman"/>
          <w:sz w:val="28"/>
          <w:szCs w:val="28"/>
        </w:rPr>
      </w:pPr>
    </w:p>
    <w:p w:rsidR="00B869D0" w:rsidRDefault="00B869D0" w:rsidP="00B869D0">
      <w:pPr>
        <w:spacing w:line="259" w:lineRule="auto"/>
        <w:ind w:left="19"/>
        <w:jc w:val="both"/>
        <w:rPr>
          <w:rFonts w:ascii="Times New Roman" w:hAnsi="Times New Roman" w:cs="Times New Roman"/>
          <w:sz w:val="28"/>
          <w:szCs w:val="28"/>
        </w:rPr>
      </w:pPr>
    </w:p>
    <w:p w:rsidR="00B869D0" w:rsidRDefault="00B869D0" w:rsidP="00B869D0">
      <w:pPr>
        <w:spacing w:line="259" w:lineRule="auto"/>
        <w:ind w:left="1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99835" cy="8662273"/>
            <wp:effectExtent l="19050" t="0" r="5715" b="0"/>
            <wp:docPr id="30" name="Рисунок 4" descr="C:\Users\12345\Desktop\КОЛЛДОГОВОР 2024\от 14.03.2025\Рисунок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2345\Desktop\КОЛЛДОГОВОР 2024\от 14.03.2025\Рисунок (31).jpg"/>
                    <pic:cNvPicPr>
                      <a:picLocks noChangeAspect="1" noChangeArrowheads="1"/>
                    </pic:cNvPicPr>
                  </pic:nvPicPr>
                  <pic:blipFill>
                    <a:blip r:embed="rId45"/>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p w:rsidR="00B869D0" w:rsidRDefault="00B869D0" w:rsidP="00B869D0">
      <w:pPr>
        <w:spacing w:line="259" w:lineRule="auto"/>
        <w:ind w:left="19"/>
        <w:jc w:val="both"/>
        <w:rPr>
          <w:rFonts w:ascii="Times New Roman" w:hAnsi="Times New Roman" w:cs="Times New Roman"/>
          <w:sz w:val="28"/>
          <w:szCs w:val="28"/>
        </w:rPr>
      </w:pPr>
    </w:p>
    <w:p w:rsidR="00B869D0" w:rsidRDefault="00B869D0" w:rsidP="00B869D0">
      <w:pPr>
        <w:spacing w:line="259" w:lineRule="auto"/>
        <w:ind w:left="19"/>
        <w:jc w:val="both"/>
        <w:rPr>
          <w:rFonts w:ascii="Times New Roman" w:hAnsi="Times New Roman" w:cs="Times New Roman"/>
          <w:sz w:val="28"/>
          <w:szCs w:val="28"/>
        </w:rPr>
      </w:pPr>
    </w:p>
    <w:p w:rsidR="00B869D0" w:rsidRPr="00B869D0" w:rsidRDefault="00B869D0" w:rsidP="00B869D0">
      <w:pPr>
        <w:spacing w:line="259" w:lineRule="auto"/>
        <w:ind w:left="1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6299835" cy="8662273"/>
            <wp:effectExtent l="19050" t="0" r="5715" b="0"/>
            <wp:docPr id="31" name="Рисунок 5" descr="C:\Users\12345\Desktop\КОЛЛДОГОВОР 2024\от 14.03.2025\Рисунок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2345\Desktop\КОЛЛДОГОВОР 2024\от 14.03.2025\Рисунок (32).jpg"/>
                    <pic:cNvPicPr>
                      <a:picLocks noChangeAspect="1" noChangeArrowheads="1"/>
                    </pic:cNvPicPr>
                  </pic:nvPicPr>
                  <pic:blipFill>
                    <a:blip r:embed="rId46"/>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sectPr w:rsidR="00B869D0" w:rsidRPr="00B869D0" w:rsidSect="00B156C6">
      <w:footerReference w:type="default" r:id="rId47"/>
      <w:pgSz w:w="11906" w:h="16838"/>
      <w:pgMar w:top="1134" w:right="851" w:bottom="709"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2855" w:rsidRDefault="00B72855" w:rsidP="006C7828">
      <w:r>
        <w:separator/>
      </w:r>
    </w:p>
  </w:endnote>
  <w:endnote w:type="continuationSeparator" w:id="1">
    <w:p w:rsidR="00B72855" w:rsidRDefault="00B72855" w:rsidP="006C78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89157"/>
      <w:docPartObj>
        <w:docPartGallery w:val="Page Numbers (Bottom of Page)"/>
        <w:docPartUnique/>
      </w:docPartObj>
    </w:sdtPr>
    <w:sdtEndPr>
      <w:rPr>
        <w:rFonts w:ascii="Times New Roman" w:hAnsi="Times New Roman" w:cs="Times New Roman"/>
      </w:rPr>
    </w:sdtEndPr>
    <w:sdtContent>
      <w:p w:rsidR="00F86C36" w:rsidRPr="00962C17" w:rsidRDefault="00CE76B6">
        <w:pPr>
          <w:pStyle w:val="ac"/>
          <w:jc w:val="right"/>
          <w:rPr>
            <w:rFonts w:ascii="Times New Roman" w:hAnsi="Times New Roman" w:cs="Times New Roman"/>
          </w:rPr>
        </w:pPr>
        <w:r w:rsidRPr="00962C17">
          <w:rPr>
            <w:rFonts w:ascii="Times New Roman" w:hAnsi="Times New Roman" w:cs="Times New Roman"/>
          </w:rPr>
          <w:fldChar w:fldCharType="begin"/>
        </w:r>
        <w:r w:rsidR="00F86C36" w:rsidRPr="00962C17">
          <w:rPr>
            <w:rFonts w:ascii="Times New Roman" w:hAnsi="Times New Roman" w:cs="Times New Roman"/>
          </w:rPr>
          <w:instrText xml:space="preserve"> PAGE   \* MERGEFORMAT </w:instrText>
        </w:r>
        <w:r w:rsidRPr="00962C17">
          <w:rPr>
            <w:rFonts w:ascii="Times New Roman" w:hAnsi="Times New Roman" w:cs="Times New Roman"/>
          </w:rPr>
          <w:fldChar w:fldCharType="separate"/>
        </w:r>
        <w:r w:rsidR="00B869D0">
          <w:rPr>
            <w:rFonts w:ascii="Times New Roman" w:hAnsi="Times New Roman" w:cs="Times New Roman"/>
            <w:noProof/>
          </w:rPr>
          <w:t>16</w:t>
        </w:r>
        <w:r w:rsidRPr="00962C17">
          <w:rPr>
            <w:rFonts w:ascii="Times New Roman" w:hAnsi="Times New Roman" w:cs="Times New Roman"/>
            <w:noProof/>
          </w:rPr>
          <w:fldChar w:fldCharType="end"/>
        </w:r>
      </w:p>
    </w:sdtContent>
  </w:sdt>
  <w:p w:rsidR="00F86C36" w:rsidRDefault="00F86C3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2855" w:rsidRDefault="00B72855" w:rsidP="006C7828">
      <w:r>
        <w:separator/>
      </w:r>
    </w:p>
  </w:footnote>
  <w:footnote w:type="continuationSeparator" w:id="1">
    <w:p w:rsidR="00B72855" w:rsidRDefault="00B72855" w:rsidP="006C78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4375C"/>
    <w:multiLevelType w:val="multilevel"/>
    <w:tmpl w:val="05666D62"/>
    <w:lvl w:ilvl="0">
      <w:start w:val="6"/>
      <w:numFmt w:val="decimal"/>
      <w:lvlText w:val="%1."/>
      <w:lvlJc w:val="left"/>
      <w:pPr>
        <w:ind w:left="675" w:hanging="675"/>
      </w:pPr>
      <w:rPr>
        <w:rFonts w:hint="default"/>
      </w:rPr>
    </w:lvl>
    <w:lvl w:ilvl="1">
      <w:start w:val="3"/>
      <w:numFmt w:val="decimal"/>
      <w:lvlText w:val="%1.%2."/>
      <w:lvlJc w:val="left"/>
      <w:pPr>
        <w:ind w:left="791" w:hanging="72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
    <w:nsid w:val="14106DAA"/>
    <w:multiLevelType w:val="hybridMultilevel"/>
    <w:tmpl w:val="A254E9D2"/>
    <w:lvl w:ilvl="0" w:tplc="A9220D62">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E508EE4A">
      <w:start w:val="1"/>
      <w:numFmt w:val="bullet"/>
      <w:lvlText w:val="o"/>
      <w:lvlJc w:val="left"/>
      <w:pPr>
        <w:ind w:left="18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A7CA42A">
      <w:start w:val="1"/>
      <w:numFmt w:val="bullet"/>
      <w:lvlText w:val="▪"/>
      <w:lvlJc w:val="left"/>
      <w:pPr>
        <w:ind w:left="25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7A58E88E">
      <w:start w:val="1"/>
      <w:numFmt w:val="bullet"/>
      <w:lvlText w:val="•"/>
      <w:lvlJc w:val="left"/>
      <w:pPr>
        <w:ind w:left="32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46B28538">
      <w:start w:val="1"/>
      <w:numFmt w:val="bullet"/>
      <w:lvlText w:val="o"/>
      <w:lvlJc w:val="left"/>
      <w:pPr>
        <w:ind w:left="399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4754F4B0">
      <w:start w:val="1"/>
      <w:numFmt w:val="bullet"/>
      <w:lvlText w:val="▪"/>
      <w:lvlJc w:val="left"/>
      <w:pPr>
        <w:ind w:left="471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BD760A92">
      <w:start w:val="1"/>
      <w:numFmt w:val="bullet"/>
      <w:lvlText w:val="•"/>
      <w:lvlJc w:val="left"/>
      <w:pPr>
        <w:ind w:left="543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DEDAF006">
      <w:start w:val="1"/>
      <w:numFmt w:val="bullet"/>
      <w:lvlText w:val="o"/>
      <w:lvlJc w:val="left"/>
      <w:pPr>
        <w:ind w:left="615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993055FA">
      <w:start w:val="1"/>
      <w:numFmt w:val="bullet"/>
      <w:lvlText w:val="▪"/>
      <w:lvlJc w:val="left"/>
      <w:pPr>
        <w:ind w:left="687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
    <w:nsid w:val="1D806DC6"/>
    <w:multiLevelType w:val="hybridMultilevel"/>
    <w:tmpl w:val="477A9E08"/>
    <w:lvl w:ilvl="0" w:tplc="2CA050DC">
      <w:start w:val="1"/>
      <w:numFmt w:val="bullet"/>
      <w:lvlText w:val="-"/>
      <w:lvlJc w:val="left"/>
      <w:pPr>
        <w:ind w:left="79"/>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A2A8A910">
      <w:start w:val="1"/>
      <w:numFmt w:val="bullet"/>
      <w:lvlText w:val="o"/>
      <w:lvlJc w:val="left"/>
      <w:pPr>
        <w:ind w:left="18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7512D314">
      <w:start w:val="1"/>
      <w:numFmt w:val="bullet"/>
      <w:lvlText w:val="▪"/>
      <w:lvlJc w:val="left"/>
      <w:pPr>
        <w:ind w:left="25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63F66CA4">
      <w:start w:val="1"/>
      <w:numFmt w:val="bullet"/>
      <w:lvlText w:val="•"/>
      <w:lvlJc w:val="left"/>
      <w:pPr>
        <w:ind w:left="32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1704B96">
      <w:start w:val="1"/>
      <w:numFmt w:val="bullet"/>
      <w:lvlText w:val="o"/>
      <w:lvlJc w:val="left"/>
      <w:pPr>
        <w:ind w:left="398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2168DD2C">
      <w:start w:val="1"/>
      <w:numFmt w:val="bullet"/>
      <w:lvlText w:val="▪"/>
      <w:lvlJc w:val="left"/>
      <w:pPr>
        <w:ind w:left="470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6A560164">
      <w:start w:val="1"/>
      <w:numFmt w:val="bullet"/>
      <w:lvlText w:val="•"/>
      <w:lvlJc w:val="left"/>
      <w:pPr>
        <w:ind w:left="542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C7F20958">
      <w:start w:val="1"/>
      <w:numFmt w:val="bullet"/>
      <w:lvlText w:val="o"/>
      <w:lvlJc w:val="left"/>
      <w:pPr>
        <w:ind w:left="614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C5F62A8A">
      <w:start w:val="1"/>
      <w:numFmt w:val="bullet"/>
      <w:lvlText w:val="▪"/>
      <w:lvlJc w:val="left"/>
      <w:pPr>
        <w:ind w:left="68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
    <w:nsid w:val="1F6631FE"/>
    <w:multiLevelType w:val="multilevel"/>
    <w:tmpl w:val="11A06882"/>
    <w:lvl w:ilvl="0">
      <w:start w:val="6"/>
      <w:numFmt w:val="decimal"/>
      <w:lvlText w:val="%1."/>
      <w:lvlJc w:val="left"/>
      <w:pPr>
        <w:ind w:left="450" w:hanging="450"/>
      </w:pPr>
      <w:rPr>
        <w:rFonts w:hint="default"/>
      </w:rPr>
    </w:lvl>
    <w:lvl w:ilvl="1">
      <w:start w:val="5"/>
      <w:numFmt w:val="decimal"/>
      <w:lvlText w:val="%1.%2."/>
      <w:lvlJc w:val="left"/>
      <w:pPr>
        <w:ind w:left="799" w:hanging="720"/>
      </w:pPr>
      <w:rPr>
        <w:rFonts w:hint="default"/>
      </w:rPr>
    </w:lvl>
    <w:lvl w:ilvl="2">
      <w:start w:val="1"/>
      <w:numFmt w:val="decimal"/>
      <w:lvlText w:val="%1.%2.%3."/>
      <w:lvlJc w:val="left"/>
      <w:pPr>
        <w:ind w:left="878" w:hanging="720"/>
      </w:pPr>
      <w:rPr>
        <w:rFonts w:hint="default"/>
      </w:rPr>
    </w:lvl>
    <w:lvl w:ilvl="3">
      <w:start w:val="1"/>
      <w:numFmt w:val="decimal"/>
      <w:lvlText w:val="%1.%2.%3.%4."/>
      <w:lvlJc w:val="left"/>
      <w:pPr>
        <w:ind w:left="1317" w:hanging="1080"/>
      </w:pPr>
      <w:rPr>
        <w:rFonts w:hint="default"/>
      </w:rPr>
    </w:lvl>
    <w:lvl w:ilvl="4">
      <w:start w:val="1"/>
      <w:numFmt w:val="decimal"/>
      <w:lvlText w:val="%1.%2.%3.%4.%5."/>
      <w:lvlJc w:val="left"/>
      <w:pPr>
        <w:ind w:left="1396" w:hanging="1080"/>
      </w:pPr>
      <w:rPr>
        <w:rFonts w:hint="default"/>
      </w:rPr>
    </w:lvl>
    <w:lvl w:ilvl="5">
      <w:start w:val="1"/>
      <w:numFmt w:val="decimal"/>
      <w:lvlText w:val="%1.%2.%3.%4.%5.%6."/>
      <w:lvlJc w:val="left"/>
      <w:pPr>
        <w:ind w:left="1835" w:hanging="1440"/>
      </w:pPr>
      <w:rPr>
        <w:rFonts w:hint="default"/>
      </w:rPr>
    </w:lvl>
    <w:lvl w:ilvl="6">
      <w:start w:val="1"/>
      <w:numFmt w:val="decimal"/>
      <w:lvlText w:val="%1.%2.%3.%4.%5.%6.%7."/>
      <w:lvlJc w:val="left"/>
      <w:pPr>
        <w:ind w:left="2274" w:hanging="1800"/>
      </w:pPr>
      <w:rPr>
        <w:rFonts w:hint="default"/>
      </w:rPr>
    </w:lvl>
    <w:lvl w:ilvl="7">
      <w:start w:val="1"/>
      <w:numFmt w:val="decimal"/>
      <w:lvlText w:val="%1.%2.%3.%4.%5.%6.%7.%8."/>
      <w:lvlJc w:val="left"/>
      <w:pPr>
        <w:ind w:left="2353" w:hanging="1800"/>
      </w:pPr>
      <w:rPr>
        <w:rFonts w:hint="default"/>
      </w:rPr>
    </w:lvl>
    <w:lvl w:ilvl="8">
      <w:start w:val="1"/>
      <w:numFmt w:val="decimal"/>
      <w:lvlText w:val="%1.%2.%3.%4.%5.%6.%7.%8.%9."/>
      <w:lvlJc w:val="left"/>
      <w:pPr>
        <w:ind w:left="2792" w:hanging="2160"/>
      </w:pPr>
      <w:rPr>
        <w:rFonts w:hint="default"/>
      </w:rPr>
    </w:lvl>
  </w:abstractNum>
  <w:abstractNum w:abstractNumId="4">
    <w:nsid w:val="220E3487"/>
    <w:multiLevelType w:val="hybridMultilevel"/>
    <w:tmpl w:val="9B1CF320"/>
    <w:lvl w:ilvl="0" w:tplc="C4101222">
      <w:start w:val="1"/>
      <w:numFmt w:val="bullet"/>
      <w:lvlText w:val="-"/>
      <w:lvlJc w:val="left"/>
      <w:pPr>
        <w:ind w:left="71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188CF34A">
      <w:start w:val="1"/>
      <w:numFmt w:val="bullet"/>
      <w:lvlText w:val="o"/>
      <w:lvlJc w:val="left"/>
      <w:pPr>
        <w:ind w:left="18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272347A">
      <w:start w:val="1"/>
      <w:numFmt w:val="bullet"/>
      <w:lvlText w:val="▪"/>
      <w:lvlJc w:val="left"/>
      <w:pPr>
        <w:ind w:left="25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8F32D8F4">
      <w:start w:val="1"/>
      <w:numFmt w:val="bullet"/>
      <w:lvlText w:val="•"/>
      <w:lvlJc w:val="left"/>
      <w:pPr>
        <w:ind w:left="32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B0BA4198">
      <w:start w:val="1"/>
      <w:numFmt w:val="bullet"/>
      <w:lvlText w:val="o"/>
      <w:lvlJc w:val="left"/>
      <w:pPr>
        <w:ind w:left="39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DCEAB7E0">
      <w:start w:val="1"/>
      <w:numFmt w:val="bullet"/>
      <w:lvlText w:val="▪"/>
      <w:lvlJc w:val="left"/>
      <w:pPr>
        <w:ind w:left="47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84FE9E48">
      <w:start w:val="1"/>
      <w:numFmt w:val="bullet"/>
      <w:lvlText w:val="•"/>
      <w:lvlJc w:val="left"/>
      <w:pPr>
        <w:ind w:left="54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D8A81F20">
      <w:start w:val="1"/>
      <w:numFmt w:val="bullet"/>
      <w:lvlText w:val="o"/>
      <w:lvlJc w:val="left"/>
      <w:pPr>
        <w:ind w:left="61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5E56A4FE">
      <w:start w:val="1"/>
      <w:numFmt w:val="bullet"/>
      <w:lvlText w:val="▪"/>
      <w:lvlJc w:val="left"/>
      <w:pPr>
        <w:ind w:left="68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5">
    <w:nsid w:val="252F254B"/>
    <w:multiLevelType w:val="hybridMultilevel"/>
    <w:tmpl w:val="CBE6CD98"/>
    <w:lvl w:ilvl="0" w:tplc="E9E23E8E">
      <w:start w:val="1"/>
      <w:numFmt w:val="bullet"/>
      <w:lvlText w:val="-"/>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38A470F0">
      <w:start w:val="1"/>
      <w:numFmt w:val="bullet"/>
      <w:lvlText w:val="o"/>
      <w:lvlJc w:val="left"/>
      <w:pPr>
        <w:ind w:left="18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063A42C6">
      <w:start w:val="1"/>
      <w:numFmt w:val="bullet"/>
      <w:lvlText w:val="▪"/>
      <w:lvlJc w:val="left"/>
      <w:pPr>
        <w:ind w:left="25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0BB6B718">
      <w:start w:val="1"/>
      <w:numFmt w:val="bullet"/>
      <w:lvlText w:val="•"/>
      <w:lvlJc w:val="left"/>
      <w:pPr>
        <w:ind w:left="32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C50CE4FA">
      <w:start w:val="1"/>
      <w:numFmt w:val="bullet"/>
      <w:lvlText w:val="o"/>
      <w:lvlJc w:val="left"/>
      <w:pPr>
        <w:ind w:left="397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F648F2E6">
      <w:start w:val="1"/>
      <w:numFmt w:val="bullet"/>
      <w:lvlText w:val="▪"/>
      <w:lvlJc w:val="left"/>
      <w:pPr>
        <w:ind w:left="469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3D4EDD4">
      <w:start w:val="1"/>
      <w:numFmt w:val="bullet"/>
      <w:lvlText w:val="•"/>
      <w:lvlJc w:val="left"/>
      <w:pPr>
        <w:ind w:left="541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7DAA471E">
      <w:start w:val="1"/>
      <w:numFmt w:val="bullet"/>
      <w:lvlText w:val="o"/>
      <w:lvlJc w:val="left"/>
      <w:pPr>
        <w:ind w:left="613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9CD4E804">
      <w:start w:val="1"/>
      <w:numFmt w:val="bullet"/>
      <w:lvlText w:val="▪"/>
      <w:lvlJc w:val="left"/>
      <w:pPr>
        <w:ind w:left="685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6">
    <w:nsid w:val="33AE559D"/>
    <w:multiLevelType w:val="hybridMultilevel"/>
    <w:tmpl w:val="5A2A9590"/>
    <w:lvl w:ilvl="0" w:tplc="4008F1BE">
      <w:start w:val="1"/>
      <w:numFmt w:val="bullet"/>
      <w:lvlText w:val="-"/>
      <w:lvlJc w:val="left"/>
      <w:pPr>
        <w:ind w:left="79"/>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1" w:tplc="A368515E">
      <w:start w:val="1"/>
      <w:numFmt w:val="bullet"/>
      <w:lvlText w:val="o"/>
      <w:lvlJc w:val="left"/>
      <w:pPr>
        <w:ind w:left="18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2" w:tplc="E486A820">
      <w:start w:val="1"/>
      <w:numFmt w:val="bullet"/>
      <w:lvlText w:val="▪"/>
      <w:lvlJc w:val="left"/>
      <w:pPr>
        <w:ind w:left="25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3" w:tplc="72127A64">
      <w:start w:val="1"/>
      <w:numFmt w:val="bullet"/>
      <w:lvlText w:val="•"/>
      <w:lvlJc w:val="left"/>
      <w:pPr>
        <w:ind w:left="32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4" w:tplc="D6E819AE">
      <w:start w:val="1"/>
      <w:numFmt w:val="bullet"/>
      <w:lvlText w:val="o"/>
      <w:lvlJc w:val="left"/>
      <w:pPr>
        <w:ind w:left="399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5" w:tplc="8BB06EF2">
      <w:start w:val="1"/>
      <w:numFmt w:val="bullet"/>
      <w:lvlText w:val="▪"/>
      <w:lvlJc w:val="left"/>
      <w:pPr>
        <w:ind w:left="471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6" w:tplc="BD76C6DA">
      <w:start w:val="1"/>
      <w:numFmt w:val="bullet"/>
      <w:lvlText w:val="•"/>
      <w:lvlJc w:val="left"/>
      <w:pPr>
        <w:ind w:left="543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7" w:tplc="32624C12">
      <w:start w:val="1"/>
      <w:numFmt w:val="bullet"/>
      <w:lvlText w:val="o"/>
      <w:lvlJc w:val="left"/>
      <w:pPr>
        <w:ind w:left="615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lvl w:ilvl="8" w:tplc="CDFE24CA">
      <w:start w:val="1"/>
      <w:numFmt w:val="bullet"/>
      <w:lvlText w:val="▪"/>
      <w:lvlJc w:val="left"/>
      <w:pPr>
        <w:ind w:left="6872"/>
      </w:pPr>
      <w:rPr>
        <w:rFonts w:ascii="Times New Roman" w:eastAsia="Times New Roman" w:hAnsi="Times New Roman" w:cs="Times New Roman"/>
        <w:b w:val="0"/>
        <w:i w:val="0"/>
        <w:strike w:val="0"/>
        <w:dstrike w:val="0"/>
        <w:color w:val="000000"/>
        <w:sz w:val="38"/>
        <w:szCs w:val="38"/>
        <w:u w:val="none" w:color="000000"/>
        <w:bdr w:val="none" w:sz="0" w:space="0" w:color="auto"/>
        <w:shd w:val="clear" w:color="auto" w:fill="auto"/>
        <w:vertAlign w:val="baseline"/>
      </w:rPr>
    </w:lvl>
  </w:abstractNum>
  <w:abstractNum w:abstractNumId="7">
    <w:nsid w:val="4FDA1EC0"/>
    <w:multiLevelType w:val="multilevel"/>
    <w:tmpl w:val="C7D6112C"/>
    <w:lvl w:ilvl="0">
      <w:start w:val="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22"/>
      <w:numFmt w:val="decimal"/>
      <w:lvlRestart w:val="0"/>
      <w:lvlText w:val="%1.%2."/>
      <w:lvlJc w:val="left"/>
      <w:pPr>
        <w:ind w:left="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start w:val="1"/>
      <w:numFmt w:val="lowerRoman"/>
      <w:lvlText w:val="%3"/>
      <w:lvlJc w:val="left"/>
      <w:pPr>
        <w:ind w:left="18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nsid w:val="59183F76"/>
    <w:multiLevelType w:val="multilevel"/>
    <w:tmpl w:val="BCAA5A28"/>
    <w:lvl w:ilvl="0">
      <w:start w:val="6"/>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9">
    <w:nsid w:val="60044F9E"/>
    <w:multiLevelType w:val="multilevel"/>
    <w:tmpl w:val="5A305DFA"/>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6"/>
      <w:numFmt w:val="decimal"/>
      <w:lvlRestart w:val="0"/>
      <w:lvlText w:val="%1.%2."/>
      <w:lvlJc w:val="left"/>
      <w:pPr>
        <w:ind w:left="7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7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9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1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3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5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nsid w:val="623B2E20"/>
    <w:multiLevelType w:val="multilevel"/>
    <w:tmpl w:val="89644742"/>
    <w:lvl w:ilvl="0">
      <w:start w:val="6"/>
      <w:numFmt w:val="decimal"/>
      <w:lvlText w:val="%1"/>
      <w:lvlJc w:val="left"/>
      <w:pPr>
        <w:ind w:left="3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start w:val="11"/>
      <w:numFmt w:val="decimal"/>
      <w:lvlRestart w:val="0"/>
      <w:lvlText w:val="%1.%2."/>
      <w:lvlJc w:val="left"/>
      <w:pPr>
        <w:ind w:left="1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40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7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4833CD7"/>
    <w:multiLevelType w:val="multilevel"/>
    <w:tmpl w:val="64FEE59A"/>
    <w:lvl w:ilvl="0">
      <w:start w:val="6"/>
      <w:numFmt w:val="decimal"/>
      <w:lvlText w:val="%1."/>
      <w:lvlJc w:val="left"/>
      <w:pPr>
        <w:ind w:left="675" w:hanging="675"/>
      </w:pPr>
      <w:rPr>
        <w:rFonts w:hint="default"/>
      </w:rPr>
    </w:lvl>
    <w:lvl w:ilvl="1">
      <w:start w:val="2"/>
      <w:numFmt w:val="decimal"/>
      <w:lvlText w:val="%1.%2."/>
      <w:lvlJc w:val="left"/>
      <w:pPr>
        <w:ind w:left="759" w:hanging="720"/>
      </w:pPr>
      <w:rPr>
        <w:rFonts w:hint="default"/>
      </w:rPr>
    </w:lvl>
    <w:lvl w:ilvl="2">
      <w:start w:val="2"/>
      <w:numFmt w:val="decimal"/>
      <w:lvlText w:val="%1.%2.%3."/>
      <w:lvlJc w:val="left"/>
      <w:pPr>
        <w:ind w:left="798" w:hanging="720"/>
      </w:pPr>
      <w:rPr>
        <w:rFonts w:hint="default"/>
      </w:rPr>
    </w:lvl>
    <w:lvl w:ilvl="3">
      <w:start w:val="1"/>
      <w:numFmt w:val="decimal"/>
      <w:lvlText w:val="%1.%2.%3.%4."/>
      <w:lvlJc w:val="left"/>
      <w:pPr>
        <w:ind w:left="1197" w:hanging="1080"/>
      </w:pPr>
      <w:rPr>
        <w:rFonts w:hint="default"/>
      </w:rPr>
    </w:lvl>
    <w:lvl w:ilvl="4">
      <w:start w:val="1"/>
      <w:numFmt w:val="decimal"/>
      <w:lvlText w:val="%1.%2.%3.%4.%5."/>
      <w:lvlJc w:val="left"/>
      <w:pPr>
        <w:ind w:left="1236" w:hanging="1080"/>
      </w:pPr>
      <w:rPr>
        <w:rFonts w:hint="default"/>
      </w:rPr>
    </w:lvl>
    <w:lvl w:ilvl="5">
      <w:start w:val="1"/>
      <w:numFmt w:val="decimal"/>
      <w:lvlText w:val="%1.%2.%3.%4.%5.%6."/>
      <w:lvlJc w:val="left"/>
      <w:pPr>
        <w:ind w:left="1635" w:hanging="1440"/>
      </w:pPr>
      <w:rPr>
        <w:rFonts w:hint="default"/>
      </w:rPr>
    </w:lvl>
    <w:lvl w:ilvl="6">
      <w:start w:val="1"/>
      <w:numFmt w:val="decimal"/>
      <w:lvlText w:val="%1.%2.%3.%4.%5.%6.%7."/>
      <w:lvlJc w:val="left"/>
      <w:pPr>
        <w:ind w:left="2034" w:hanging="1800"/>
      </w:pPr>
      <w:rPr>
        <w:rFonts w:hint="default"/>
      </w:rPr>
    </w:lvl>
    <w:lvl w:ilvl="7">
      <w:start w:val="1"/>
      <w:numFmt w:val="decimal"/>
      <w:lvlText w:val="%1.%2.%3.%4.%5.%6.%7.%8."/>
      <w:lvlJc w:val="left"/>
      <w:pPr>
        <w:ind w:left="2073" w:hanging="1800"/>
      </w:pPr>
      <w:rPr>
        <w:rFonts w:hint="default"/>
      </w:rPr>
    </w:lvl>
    <w:lvl w:ilvl="8">
      <w:start w:val="1"/>
      <w:numFmt w:val="decimal"/>
      <w:lvlText w:val="%1.%2.%3.%4.%5.%6.%7.%8.%9."/>
      <w:lvlJc w:val="left"/>
      <w:pPr>
        <w:ind w:left="2472" w:hanging="2160"/>
      </w:pPr>
      <w:rPr>
        <w:rFonts w:hint="default"/>
      </w:rPr>
    </w:lvl>
  </w:abstractNum>
  <w:num w:numId="1">
    <w:abstractNumId w:val="6"/>
  </w:num>
  <w:num w:numId="2">
    <w:abstractNumId w:val="7"/>
  </w:num>
  <w:num w:numId="3">
    <w:abstractNumId w:val="4"/>
  </w:num>
  <w:num w:numId="4">
    <w:abstractNumId w:val="1"/>
  </w:num>
  <w:num w:numId="5">
    <w:abstractNumId w:val="9"/>
  </w:num>
  <w:num w:numId="6">
    <w:abstractNumId w:val="10"/>
  </w:num>
  <w:num w:numId="7">
    <w:abstractNumId w:val="2"/>
  </w:num>
  <w:num w:numId="8">
    <w:abstractNumId w:val="5"/>
  </w:num>
  <w:num w:numId="9">
    <w:abstractNumId w:val="11"/>
  </w:num>
  <w:num w:numId="10">
    <w:abstractNumId w:val="3"/>
  </w:num>
  <w:num w:numId="11">
    <w:abstractNumId w:val="0"/>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9534D"/>
    <w:rsid w:val="000045EE"/>
    <w:rsid w:val="000048FC"/>
    <w:rsid w:val="0000597F"/>
    <w:rsid w:val="000064A8"/>
    <w:rsid w:val="00010D6C"/>
    <w:rsid w:val="00011929"/>
    <w:rsid w:val="00013DBD"/>
    <w:rsid w:val="000141CD"/>
    <w:rsid w:val="00014523"/>
    <w:rsid w:val="000146F0"/>
    <w:rsid w:val="00017B79"/>
    <w:rsid w:val="00020C82"/>
    <w:rsid w:val="00021C1C"/>
    <w:rsid w:val="00021DC6"/>
    <w:rsid w:val="00022149"/>
    <w:rsid w:val="00023DE9"/>
    <w:rsid w:val="00024712"/>
    <w:rsid w:val="00026430"/>
    <w:rsid w:val="000277EC"/>
    <w:rsid w:val="00030617"/>
    <w:rsid w:val="00030E61"/>
    <w:rsid w:val="0003260D"/>
    <w:rsid w:val="000348C7"/>
    <w:rsid w:val="00035EA8"/>
    <w:rsid w:val="000406E7"/>
    <w:rsid w:val="000407AF"/>
    <w:rsid w:val="00042A94"/>
    <w:rsid w:val="00043436"/>
    <w:rsid w:val="00043B6C"/>
    <w:rsid w:val="00043F01"/>
    <w:rsid w:val="00044EC3"/>
    <w:rsid w:val="0004679C"/>
    <w:rsid w:val="00047FE2"/>
    <w:rsid w:val="000503DF"/>
    <w:rsid w:val="00051170"/>
    <w:rsid w:val="0005171A"/>
    <w:rsid w:val="00051FED"/>
    <w:rsid w:val="0005430B"/>
    <w:rsid w:val="00054773"/>
    <w:rsid w:val="00061552"/>
    <w:rsid w:val="00062255"/>
    <w:rsid w:val="00062E3D"/>
    <w:rsid w:val="00066335"/>
    <w:rsid w:val="00067539"/>
    <w:rsid w:val="0007004C"/>
    <w:rsid w:val="00070311"/>
    <w:rsid w:val="000709BC"/>
    <w:rsid w:val="000710C6"/>
    <w:rsid w:val="00072393"/>
    <w:rsid w:val="000727C7"/>
    <w:rsid w:val="00072915"/>
    <w:rsid w:val="00072EE3"/>
    <w:rsid w:val="00074B57"/>
    <w:rsid w:val="0007605A"/>
    <w:rsid w:val="000774CA"/>
    <w:rsid w:val="00077CD7"/>
    <w:rsid w:val="00080237"/>
    <w:rsid w:val="00080863"/>
    <w:rsid w:val="00083BD4"/>
    <w:rsid w:val="00084BE6"/>
    <w:rsid w:val="0008574F"/>
    <w:rsid w:val="000864CB"/>
    <w:rsid w:val="00086541"/>
    <w:rsid w:val="000875D0"/>
    <w:rsid w:val="000901BA"/>
    <w:rsid w:val="000905DE"/>
    <w:rsid w:val="00090A1B"/>
    <w:rsid w:val="00090BA7"/>
    <w:rsid w:val="00091AAE"/>
    <w:rsid w:val="000929C8"/>
    <w:rsid w:val="0009329E"/>
    <w:rsid w:val="00095B41"/>
    <w:rsid w:val="0009720C"/>
    <w:rsid w:val="000A0B52"/>
    <w:rsid w:val="000A152E"/>
    <w:rsid w:val="000A1EEE"/>
    <w:rsid w:val="000A4A59"/>
    <w:rsid w:val="000A4FA6"/>
    <w:rsid w:val="000A5C83"/>
    <w:rsid w:val="000A617F"/>
    <w:rsid w:val="000A7C6F"/>
    <w:rsid w:val="000A7D23"/>
    <w:rsid w:val="000B05EB"/>
    <w:rsid w:val="000B09B3"/>
    <w:rsid w:val="000B148E"/>
    <w:rsid w:val="000B350F"/>
    <w:rsid w:val="000B5013"/>
    <w:rsid w:val="000B60E3"/>
    <w:rsid w:val="000B7027"/>
    <w:rsid w:val="000C2FC9"/>
    <w:rsid w:val="000C3752"/>
    <w:rsid w:val="000C3CD8"/>
    <w:rsid w:val="000C3FB8"/>
    <w:rsid w:val="000C57D8"/>
    <w:rsid w:val="000C7347"/>
    <w:rsid w:val="000D089D"/>
    <w:rsid w:val="000D1186"/>
    <w:rsid w:val="000D487E"/>
    <w:rsid w:val="000D54A4"/>
    <w:rsid w:val="000D71D3"/>
    <w:rsid w:val="000E117E"/>
    <w:rsid w:val="000E3087"/>
    <w:rsid w:val="000E30B6"/>
    <w:rsid w:val="000E342A"/>
    <w:rsid w:val="000E3430"/>
    <w:rsid w:val="000E3982"/>
    <w:rsid w:val="000E53BB"/>
    <w:rsid w:val="000E53DD"/>
    <w:rsid w:val="000E5883"/>
    <w:rsid w:val="000E6F94"/>
    <w:rsid w:val="000E7335"/>
    <w:rsid w:val="000F29B8"/>
    <w:rsid w:val="000F3EA8"/>
    <w:rsid w:val="000F43A4"/>
    <w:rsid w:val="000F58B9"/>
    <w:rsid w:val="000F5C7E"/>
    <w:rsid w:val="001008E2"/>
    <w:rsid w:val="001032C4"/>
    <w:rsid w:val="00103624"/>
    <w:rsid w:val="001069CE"/>
    <w:rsid w:val="0011469B"/>
    <w:rsid w:val="0011656A"/>
    <w:rsid w:val="001169AA"/>
    <w:rsid w:val="0011765B"/>
    <w:rsid w:val="00120A4A"/>
    <w:rsid w:val="00121DC0"/>
    <w:rsid w:val="0012355C"/>
    <w:rsid w:val="001244D4"/>
    <w:rsid w:val="001244F1"/>
    <w:rsid w:val="001272BE"/>
    <w:rsid w:val="00127D76"/>
    <w:rsid w:val="00131827"/>
    <w:rsid w:val="00131FDE"/>
    <w:rsid w:val="00133DB9"/>
    <w:rsid w:val="001342D5"/>
    <w:rsid w:val="00135C0E"/>
    <w:rsid w:val="001365A7"/>
    <w:rsid w:val="00136FE9"/>
    <w:rsid w:val="001405B3"/>
    <w:rsid w:val="001419F4"/>
    <w:rsid w:val="0014282F"/>
    <w:rsid w:val="00150F3E"/>
    <w:rsid w:val="00151EF0"/>
    <w:rsid w:val="00153810"/>
    <w:rsid w:val="001539CD"/>
    <w:rsid w:val="00153A92"/>
    <w:rsid w:val="00153ED0"/>
    <w:rsid w:val="001546D9"/>
    <w:rsid w:val="001547F9"/>
    <w:rsid w:val="0015660E"/>
    <w:rsid w:val="00160DDF"/>
    <w:rsid w:val="00161906"/>
    <w:rsid w:val="00163428"/>
    <w:rsid w:val="0016630C"/>
    <w:rsid w:val="00167051"/>
    <w:rsid w:val="00170F6A"/>
    <w:rsid w:val="00171B0C"/>
    <w:rsid w:val="00173300"/>
    <w:rsid w:val="00175D89"/>
    <w:rsid w:val="00176327"/>
    <w:rsid w:val="0017792B"/>
    <w:rsid w:val="00180690"/>
    <w:rsid w:val="00180982"/>
    <w:rsid w:val="001862E0"/>
    <w:rsid w:val="0018727C"/>
    <w:rsid w:val="001917D3"/>
    <w:rsid w:val="001925B6"/>
    <w:rsid w:val="001936C3"/>
    <w:rsid w:val="00194158"/>
    <w:rsid w:val="0019609D"/>
    <w:rsid w:val="00197837"/>
    <w:rsid w:val="00197A3C"/>
    <w:rsid w:val="001A0219"/>
    <w:rsid w:val="001A133B"/>
    <w:rsid w:val="001A297E"/>
    <w:rsid w:val="001A2DAE"/>
    <w:rsid w:val="001A3140"/>
    <w:rsid w:val="001A3F97"/>
    <w:rsid w:val="001A4137"/>
    <w:rsid w:val="001A4C67"/>
    <w:rsid w:val="001A4F92"/>
    <w:rsid w:val="001A66D0"/>
    <w:rsid w:val="001B2E49"/>
    <w:rsid w:val="001B2EB8"/>
    <w:rsid w:val="001B5129"/>
    <w:rsid w:val="001B7A61"/>
    <w:rsid w:val="001C1B6F"/>
    <w:rsid w:val="001C6F2B"/>
    <w:rsid w:val="001D3B3E"/>
    <w:rsid w:val="001D4728"/>
    <w:rsid w:val="001D5269"/>
    <w:rsid w:val="001D55A1"/>
    <w:rsid w:val="001D6389"/>
    <w:rsid w:val="001E1D40"/>
    <w:rsid w:val="001E1F44"/>
    <w:rsid w:val="001E25D4"/>
    <w:rsid w:val="001E2FC4"/>
    <w:rsid w:val="001E55DA"/>
    <w:rsid w:val="001E7231"/>
    <w:rsid w:val="001F0D47"/>
    <w:rsid w:val="001F2B08"/>
    <w:rsid w:val="001F4715"/>
    <w:rsid w:val="001F4E96"/>
    <w:rsid w:val="001F5087"/>
    <w:rsid w:val="001F5512"/>
    <w:rsid w:val="001F718C"/>
    <w:rsid w:val="0020112D"/>
    <w:rsid w:val="002013E7"/>
    <w:rsid w:val="00201AB5"/>
    <w:rsid w:val="00202146"/>
    <w:rsid w:val="002026B0"/>
    <w:rsid w:val="00202F93"/>
    <w:rsid w:val="002046D1"/>
    <w:rsid w:val="00204BE2"/>
    <w:rsid w:val="0020564F"/>
    <w:rsid w:val="002060B5"/>
    <w:rsid w:val="00206ABF"/>
    <w:rsid w:val="00206DED"/>
    <w:rsid w:val="00210747"/>
    <w:rsid w:val="00210BFA"/>
    <w:rsid w:val="00211BBA"/>
    <w:rsid w:val="00211BF1"/>
    <w:rsid w:val="002129D9"/>
    <w:rsid w:val="0021465E"/>
    <w:rsid w:val="00214D5A"/>
    <w:rsid w:val="00215A81"/>
    <w:rsid w:val="002165F7"/>
    <w:rsid w:val="00216B56"/>
    <w:rsid w:val="00221435"/>
    <w:rsid w:val="002222FD"/>
    <w:rsid w:val="0022498A"/>
    <w:rsid w:val="002264F2"/>
    <w:rsid w:val="0023004C"/>
    <w:rsid w:val="00230B67"/>
    <w:rsid w:val="002321A0"/>
    <w:rsid w:val="002324AB"/>
    <w:rsid w:val="002331A2"/>
    <w:rsid w:val="00235002"/>
    <w:rsid w:val="00235F15"/>
    <w:rsid w:val="00236164"/>
    <w:rsid w:val="00240217"/>
    <w:rsid w:val="00243316"/>
    <w:rsid w:val="00244E67"/>
    <w:rsid w:val="00246AC8"/>
    <w:rsid w:val="00247D6C"/>
    <w:rsid w:val="002516F3"/>
    <w:rsid w:val="00252DD6"/>
    <w:rsid w:val="002533C7"/>
    <w:rsid w:val="00253EA6"/>
    <w:rsid w:val="00253FBB"/>
    <w:rsid w:val="00255563"/>
    <w:rsid w:val="002567FD"/>
    <w:rsid w:val="00257012"/>
    <w:rsid w:val="00260DBC"/>
    <w:rsid w:val="002626DA"/>
    <w:rsid w:val="0026298F"/>
    <w:rsid w:val="00263F37"/>
    <w:rsid w:val="0026436C"/>
    <w:rsid w:val="00267D02"/>
    <w:rsid w:val="00270E6B"/>
    <w:rsid w:val="002732DD"/>
    <w:rsid w:val="00274EC1"/>
    <w:rsid w:val="00280FA6"/>
    <w:rsid w:val="00281139"/>
    <w:rsid w:val="00281EF8"/>
    <w:rsid w:val="00282993"/>
    <w:rsid w:val="00283463"/>
    <w:rsid w:val="0028361F"/>
    <w:rsid w:val="00283EEA"/>
    <w:rsid w:val="00284FB5"/>
    <w:rsid w:val="00285B11"/>
    <w:rsid w:val="0028632C"/>
    <w:rsid w:val="00291B58"/>
    <w:rsid w:val="002939A7"/>
    <w:rsid w:val="00293BA0"/>
    <w:rsid w:val="002962B2"/>
    <w:rsid w:val="002970D1"/>
    <w:rsid w:val="00297AEF"/>
    <w:rsid w:val="002A2329"/>
    <w:rsid w:val="002A78FE"/>
    <w:rsid w:val="002A7CB1"/>
    <w:rsid w:val="002B0CD8"/>
    <w:rsid w:val="002B1419"/>
    <w:rsid w:val="002B15CA"/>
    <w:rsid w:val="002B31BF"/>
    <w:rsid w:val="002B3315"/>
    <w:rsid w:val="002B47CD"/>
    <w:rsid w:val="002B5A7B"/>
    <w:rsid w:val="002C084C"/>
    <w:rsid w:val="002C3207"/>
    <w:rsid w:val="002C41A0"/>
    <w:rsid w:val="002C47AB"/>
    <w:rsid w:val="002C4A08"/>
    <w:rsid w:val="002C547D"/>
    <w:rsid w:val="002C5788"/>
    <w:rsid w:val="002D0B51"/>
    <w:rsid w:val="002D0EE7"/>
    <w:rsid w:val="002D1F56"/>
    <w:rsid w:val="002D30EA"/>
    <w:rsid w:val="002D6299"/>
    <w:rsid w:val="002E0161"/>
    <w:rsid w:val="002E11D0"/>
    <w:rsid w:val="002E12CC"/>
    <w:rsid w:val="002E1779"/>
    <w:rsid w:val="002E1C57"/>
    <w:rsid w:val="002E26E6"/>
    <w:rsid w:val="002E4576"/>
    <w:rsid w:val="002E514C"/>
    <w:rsid w:val="002E51BC"/>
    <w:rsid w:val="002E5D33"/>
    <w:rsid w:val="002F1575"/>
    <w:rsid w:val="002F2D52"/>
    <w:rsid w:val="002F692A"/>
    <w:rsid w:val="00300BF0"/>
    <w:rsid w:val="003028A7"/>
    <w:rsid w:val="00304696"/>
    <w:rsid w:val="00305044"/>
    <w:rsid w:val="00306A9E"/>
    <w:rsid w:val="00310065"/>
    <w:rsid w:val="00310498"/>
    <w:rsid w:val="00310D8F"/>
    <w:rsid w:val="00312D3D"/>
    <w:rsid w:val="00312F12"/>
    <w:rsid w:val="0031448F"/>
    <w:rsid w:val="0031746B"/>
    <w:rsid w:val="003200E9"/>
    <w:rsid w:val="00320DB5"/>
    <w:rsid w:val="00325752"/>
    <w:rsid w:val="00327831"/>
    <w:rsid w:val="00330072"/>
    <w:rsid w:val="00334734"/>
    <w:rsid w:val="00335CCA"/>
    <w:rsid w:val="0033609D"/>
    <w:rsid w:val="003363DF"/>
    <w:rsid w:val="0033788A"/>
    <w:rsid w:val="0034111A"/>
    <w:rsid w:val="00341469"/>
    <w:rsid w:val="003434B8"/>
    <w:rsid w:val="0034513E"/>
    <w:rsid w:val="003452F4"/>
    <w:rsid w:val="00346E68"/>
    <w:rsid w:val="00347199"/>
    <w:rsid w:val="00351063"/>
    <w:rsid w:val="00351064"/>
    <w:rsid w:val="00351E69"/>
    <w:rsid w:val="00355122"/>
    <w:rsid w:val="003558E5"/>
    <w:rsid w:val="00355919"/>
    <w:rsid w:val="0036184F"/>
    <w:rsid w:val="003657A4"/>
    <w:rsid w:val="00374F8B"/>
    <w:rsid w:val="0037638E"/>
    <w:rsid w:val="003819B5"/>
    <w:rsid w:val="003819E9"/>
    <w:rsid w:val="00382C19"/>
    <w:rsid w:val="00383545"/>
    <w:rsid w:val="00385B4E"/>
    <w:rsid w:val="00386577"/>
    <w:rsid w:val="003907EB"/>
    <w:rsid w:val="00390A80"/>
    <w:rsid w:val="0039141B"/>
    <w:rsid w:val="003927C9"/>
    <w:rsid w:val="003929C9"/>
    <w:rsid w:val="003939F3"/>
    <w:rsid w:val="00394200"/>
    <w:rsid w:val="00394228"/>
    <w:rsid w:val="003944E1"/>
    <w:rsid w:val="00397380"/>
    <w:rsid w:val="003A02F7"/>
    <w:rsid w:val="003A154B"/>
    <w:rsid w:val="003A1DBA"/>
    <w:rsid w:val="003A1F68"/>
    <w:rsid w:val="003A3C9C"/>
    <w:rsid w:val="003A43E5"/>
    <w:rsid w:val="003A5BB0"/>
    <w:rsid w:val="003A62DE"/>
    <w:rsid w:val="003B114A"/>
    <w:rsid w:val="003B1909"/>
    <w:rsid w:val="003B34FB"/>
    <w:rsid w:val="003B62F9"/>
    <w:rsid w:val="003B636F"/>
    <w:rsid w:val="003B70D0"/>
    <w:rsid w:val="003C0D9F"/>
    <w:rsid w:val="003C33A0"/>
    <w:rsid w:val="003C4A7B"/>
    <w:rsid w:val="003D1D17"/>
    <w:rsid w:val="003D22C4"/>
    <w:rsid w:val="003D2873"/>
    <w:rsid w:val="003D2E87"/>
    <w:rsid w:val="003D3F89"/>
    <w:rsid w:val="003E05C0"/>
    <w:rsid w:val="003E1D09"/>
    <w:rsid w:val="003E6C5B"/>
    <w:rsid w:val="003E6E78"/>
    <w:rsid w:val="003E7D4D"/>
    <w:rsid w:val="003F1756"/>
    <w:rsid w:val="003F696F"/>
    <w:rsid w:val="003F74B1"/>
    <w:rsid w:val="00400A5C"/>
    <w:rsid w:val="0040210B"/>
    <w:rsid w:val="0040436F"/>
    <w:rsid w:val="0040497F"/>
    <w:rsid w:val="004065A6"/>
    <w:rsid w:val="00407638"/>
    <w:rsid w:val="00407639"/>
    <w:rsid w:val="004101BB"/>
    <w:rsid w:val="00411FEA"/>
    <w:rsid w:val="00414947"/>
    <w:rsid w:val="0041499A"/>
    <w:rsid w:val="004149FA"/>
    <w:rsid w:val="00415151"/>
    <w:rsid w:val="00415FFB"/>
    <w:rsid w:val="00416239"/>
    <w:rsid w:val="00420278"/>
    <w:rsid w:val="0042080E"/>
    <w:rsid w:val="0042160E"/>
    <w:rsid w:val="004221E9"/>
    <w:rsid w:val="00422B53"/>
    <w:rsid w:val="00423A01"/>
    <w:rsid w:val="00424743"/>
    <w:rsid w:val="00424AE2"/>
    <w:rsid w:val="004267D9"/>
    <w:rsid w:val="0043004E"/>
    <w:rsid w:val="00430F7E"/>
    <w:rsid w:val="00432739"/>
    <w:rsid w:val="00433302"/>
    <w:rsid w:val="00433BA6"/>
    <w:rsid w:val="00434C69"/>
    <w:rsid w:val="00434CA6"/>
    <w:rsid w:val="00435166"/>
    <w:rsid w:val="00435A2A"/>
    <w:rsid w:val="00436F6C"/>
    <w:rsid w:val="00441914"/>
    <w:rsid w:val="00444F48"/>
    <w:rsid w:val="00446454"/>
    <w:rsid w:val="00450415"/>
    <w:rsid w:val="00450BD8"/>
    <w:rsid w:val="00451E8F"/>
    <w:rsid w:val="00453B3C"/>
    <w:rsid w:val="004549F0"/>
    <w:rsid w:val="00454EC1"/>
    <w:rsid w:val="00455A5A"/>
    <w:rsid w:val="00456181"/>
    <w:rsid w:val="0045677C"/>
    <w:rsid w:val="004569BA"/>
    <w:rsid w:val="00456D9A"/>
    <w:rsid w:val="004612B1"/>
    <w:rsid w:val="004619E4"/>
    <w:rsid w:val="00463338"/>
    <w:rsid w:val="004638EA"/>
    <w:rsid w:val="004643E0"/>
    <w:rsid w:val="00465B52"/>
    <w:rsid w:val="00467823"/>
    <w:rsid w:val="00470409"/>
    <w:rsid w:val="004711FF"/>
    <w:rsid w:val="004712C4"/>
    <w:rsid w:val="0047155B"/>
    <w:rsid w:val="00471906"/>
    <w:rsid w:val="00475932"/>
    <w:rsid w:val="00480271"/>
    <w:rsid w:val="004813D6"/>
    <w:rsid w:val="00482B57"/>
    <w:rsid w:val="00482BC8"/>
    <w:rsid w:val="00483E61"/>
    <w:rsid w:val="004850BD"/>
    <w:rsid w:val="00486E82"/>
    <w:rsid w:val="0048721E"/>
    <w:rsid w:val="00487D25"/>
    <w:rsid w:val="0049155B"/>
    <w:rsid w:val="00494BDC"/>
    <w:rsid w:val="004951B8"/>
    <w:rsid w:val="00496548"/>
    <w:rsid w:val="00496AE9"/>
    <w:rsid w:val="004A08D5"/>
    <w:rsid w:val="004B07CC"/>
    <w:rsid w:val="004B1096"/>
    <w:rsid w:val="004B11CB"/>
    <w:rsid w:val="004B217E"/>
    <w:rsid w:val="004B3187"/>
    <w:rsid w:val="004B3805"/>
    <w:rsid w:val="004B4231"/>
    <w:rsid w:val="004B4A49"/>
    <w:rsid w:val="004B5558"/>
    <w:rsid w:val="004B69C1"/>
    <w:rsid w:val="004C3C67"/>
    <w:rsid w:val="004C61B2"/>
    <w:rsid w:val="004D0D1C"/>
    <w:rsid w:val="004D121B"/>
    <w:rsid w:val="004D147B"/>
    <w:rsid w:val="004D17CF"/>
    <w:rsid w:val="004D3B80"/>
    <w:rsid w:val="004D3F73"/>
    <w:rsid w:val="004D41D7"/>
    <w:rsid w:val="004D4738"/>
    <w:rsid w:val="004D792B"/>
    <w:rsid w:val="004E0B81"/>
    <w:rsid w:val="004E103B"/>
    <w:rsid w:val="004E2D73"/>
    <w:rsid w:val="004E58B6"/>
    <w:rsid w:val="004E62B7"/>
    <w:rsid w:val="004E63D8"/>
    <w:rsid w:val="004E63FB"/>
    <w:rsid w:val="004F0410"/>
    <w:rsid w:val="004F1162"/>
    <w:rsid w:val="004F2D74"/>
    <w:rsid w:val="004F3D8C"/>
    <w:rsid w:val="004F3E3D"/>
    <w:rsid w:val="004F46D9"/>
    <w:rsid w:val="004F522E"/>
    <w:rsid w:val="00500B30"/>
    <w:rsid w:val="00502777"/>
    <w:rsid w:val="005036EC"/>
    <w:rsid w:val="00504209"/>
    <w:rsid w:val="005060C4"/>
    <w:rsid w:val="005114D6"/>
    <w:rsid w:val="00512F1F"/>
    <w:rsid w:val="00521725"/>
    <w:rsid w:val="005219D4"/>
    <w:rsid w:val="0052344C"/>
    <w:rsid w:val="005255F6"/>
    <w:rsid w:val="005272CA"/>
    <w:rsid w:val="00527826"/>
    <w:rsid w:val="00530CBD"/>
    <w:rsid w:val="005340C7"/>
    <w:rsid w:val="005340D7"/>
    <w:rsid w:val="00534538"/>
    <w:rsid w:val="0053597F"/>
    <w:rsid w:val="00536545"/>
    <w:rsid w:val="00536C88"/>
    <w:rsid w:val="00537141"/>
    <w:rsid w:val="005403B7"/>
    <w:rsid w:val="00541D71"/>
    <w:rsid w:val="0054260E"/>
    <w:rsid w:val="00542AF2"/>
    <w:rsid w:val="00543FED"/>
    <w:rsid w:val="00545E34"/>
    <w:rsid w:val="00547436"/>
    <w:rsid w:val="00547B53"/>
    <w:rsid w:val="0055239C"/>
    <w:rsid w:val="00552BE6"/>
    <w:rsid w:val="00555FC3"/>
    <w:rsid w:val="005613B8"/>
    <w:rsid w:val="00561EEE"/>
    <w:rsid w:val="005629C0"/>
    <w:rsid w:val="00563BC1"/>
    <w:rsid w:val="005675F8"/>
    <w:rsid w:val="005710A2"/>
    <w:rsid w:val="0057113D"/>
    <w:rsid w:val="005713E6"/>
    <w:rsid w:val="0057179B"/>
    <w:rsid w:val="00575565"/>
    <w:rsid w:val="00580D2C"/>
    <w:rsid w:val="005812D2"/>
    <w:rsid w:val="00581428"/>
    <w:rsid w:val="005815BF"/>
    <w:rsid w:val="00581A00"/>
    <w:rsid w:val="00582009"/>
    <w:rsid w:val="00583C1E"/>
    <w:rsid w:val="0058651F"/>
    <w:rsid w:val="0058751D"/>
    <w:rsid w:val="005876D0"/>
    <w:rsid w:val="00591BA4"/>
    <w:rsid w:val="00593120"/>
    <w:rsid w:val="00595AC0"/>
    <w:rsid w:val="005A17B1"/>
    <w:rsid w:val="005A1A80"/>
    <w:rsid w:val="005A2237"/>
    <w:rsid w:val="005A26C2"/>
    <w:rsid w:val="005A286D"/>
    <w:rsid w:val="005A292A"/>
    <w:rsid w:val="005A3B4B"/>
    <w:rsid w:val="005B30DB"/>
    <w:rsid w:val="005B413D"/>
    <w:rsid w:val="005B4B8D"/>
    <w:rsid w:val="005B56B7"/>
    <w:rsid w:val="005B6155"/>
    <w:rsid w:val="005C20C0"/>
    <w:rsid w:val="005C4E70"/>
    <w:rsid w:val="005C68A1"/>
    <w:rsid w:val="005C73FD"/>
    <w:rsid w:val="005D54A4"/>
    <w:rsid w:val="005D7390"/>
    <w:rsid w:val="005D7BB4"/>
    <w:rsid w:val="005E5CE1"/>
    <w:rsid w:val="005E7EBB"/>
    <w:rsid w:val="005F0544"/>
    <w:rsid w:val="005F2544"/>
    <w:rsid w:val="005F5562"/>
    <w:rsid w:val="005F5BB0"/>
    <w:rsid w:val="005F67F6"/>
    <w:rsid w:val="005F6FAF"/>
    <w:rsid w:val="00603548"/>
    <w:rsid w:val="00607C5D"/>
    <w:rsid w:val="006101AB"/>
    <w:rsid w:val="006115B9"/>
    <w:rsid w:val="00613796"/>
    <w:rsid w:val="00615C77"/>
    <w:rsid w:val="00622348"/>
    <w:rsid w:val="00622EED"/>
    <w:rsid w:val="00624073"/>
    <w:rsid w:val="0062492F"/>
    <w:rsid w:val="0062576E"/>
    <w:rsid w:val="00625EB9"/>
    <w:rsid w:val="00630D33"/>
    <w:rsid w:val="00633625"/>
    <w:rsid w:val="0063473E"/>
    <w:rsid w:val="0063526B"/>
    <w:rsid w:val="00635E0F"/>
    <w:rsid w:val="00636915"/>
    <w:rsid w:val="0064011B"/>
    <w:rsid w:val="00640DA9"/>
    <w:rsid w:val="006430C3"/>
    <w:rsid w:val="00643E79"/>
    <w:rsid w:val="006447D4"/>
    <w:rsid w:val="00644DFF"/>
    <w:rsid w:val="00645042"/>
    <w:rsid w:val="0064554A"/>
    <w:rsid w:val="006465CE"/>
    <w:rsid w:val="00646AA7"/>
    <w:rsid w:val="00646B47"/>
    <w:rsid w:val="00647A11"/>
    <w:rsid w:val="00650190"/>
    <w:rsid w:val="00652206"/>
    <w:rsid w:val="006539FD"/>
    <w:rsid w:val="0065420B"/>
    <w:rsid w:val="00656B2A"/>
    <w:rsid w:val="00657103"/>
    <w:rsid w:val="006577AB"/>
    <w:rsid w:val="00666CF4"/>
    <w:rsid w:val="00666D6A"/>
    <w:rsid w:val="00670F4D"/>
    <w:rsid w:val="0067107C"/>
    <w:rsid w:val="006735AA"/>
    <w:rsid w:val="0067378B"/>
    <w:rsid w:val="00673843"/>
    <w:rsid w:val="00673DA7"/>
    <w:rsid w:val="006749E4"/>
    <w:rsid w:val="00674AE9"/>
    <w:rsid w:val="006757F1"/>
    <w:rsid w:val="00676E07"/>
    <w:rsid w:val="0068251E"/>
    <w:rsid w:val="00682C12"/>
    <w:rsid w:val="00682F38"/>
    <w:rsid w:val="00683EFB"/>
    <w:rsid w:val="006840B0"/>
    <w:rsid w:val="00684B3B"/>
    <w:rsid w:val="00685923"/>
    <w:rsid w:val="00687EFA"/>
    <w:rsid w:val="00690D77"/>
    <w:rsid w:val="00692F02"/>
    <w:rsid w:val="0069306A"/>
    <w:rsid w:val="00693D97"/>
    <w:rsid w:val="006941AC"/>
    <w:rsid w:val="00694F73"/>
    <w:rsid w:val="00696131"/>
    <w:rsid w:val="00697194"/>
    <w:rsid w:val="006977CA"/>
    <w:rsid w:val="006A0C65"/>
    <w:rsid w:val="006A2498"/>
    <w:rsid w:val="006A43A8"/>
    <w:rsid w:val="006A4CF2"/>
    <w:rsid w:val="006B12AB"/>
    <w:rsid w:val="006B4132"/>
    <w:rsid w:val="006B4308"/>
    <w:rsid w:val="006B4B04"/>
    <w:rsid w:val="006B55A9"/>
    <w:rsid w:val="006B69B2"/>
    <w:rsid w:val="006B6D6F"/>
    <w:rsid w:val="006B70ED"/>
    <w:rsid w:val="006C3D44"/>
    <w:rsid w:val="006C3EC7"/>
    <w:rsid w:val="006C3FF6"/>
    <w:rsid w:val="006C5E35"/>
    <w:rsid w:val="006C6877"/>
    <w:rsid w:val="006C7828"/>
    <w:rsid w:val="006D125E"/>
    <w:rsid w:val="006D1BB9"/>
    <w:rsid w:val="006D2C6B"/>
    <w:rsid w:val="006D59CA"/>
    <w:rsid w:val="006E17F1"/>
    <w:rsid w:val="006E17FA"/>
    <w:rsid w:val="006E2746"/>
    <w:rsid w:val="006E377E"/>
    <w:rsid w:val="006E409E"/>
    <w:rsid w:val="006E5696"/>
    <w:rsid w:val="006E5D03"/>
    <w:rsid w:val="006E5D47"/>
    <w:rsid w:val="006E661B"/>
    <w:rsid w:val="006E741D"/>
    <w:rsid w:val="006F1981"/>
    <w:rsid w:val="006F2E0D"/>
    <w:rsid w:val="006F3C0D"/>
    <w:rsid w:val="006F4046"/>
    <w:rsid w:val="007018E6"/>
    <w:rsid w:val="00702EA8"/>
    <w:rsid w:val="00703812"/>
    <w:rsid w:val="007052CA"/>
    <w:rsid w:val="00705A3C"/>
    <w:rsid w:val="0070652D"/>
    <w:rsid w:val="00706F74"/>
    <w:rsid w:val="007101D3"/>
    <w:rsid w:val="0071345A"/>
    <w:rsid w:val="00713EEB"/>
    <w:rsid w:val="00722DC8"/>
    <w:rsid w:val="00723DD3"/>
    <w:rsid w:val="00725AD7"/>
    <w:rsid w:val="0072770C"/>
    <w:rsid w:val="007336A4"/>
    <w:rsid w:val="00735B20"/>
    <w:rsid w:val="00735B7F"/>
    <w:rsid w:val="007405E6"/>
    <w:rsid w:val="0074098F"/>
    <w:rsid w:val="0074115C"/>
    <w:rsid w:val="00741213"/>
    <w:rsid w:val="007426B3"/>
    <w:rsid w:val="007427C9"/>
    <w:rsid w:val="00742D9F"/>
    <w:rsid w:val="007440C2"/>
    <w:rsid w:val="00744C04"/>
    <w:rsid w:val="00750A4A"/>
    <w:rsid w:val="00750BB0"/>
    <w:rsid w:val="007511FC"/>
    <w:rsid w:val="00751C10"/>
    <w:rsid w:val="00751FA1"/>
    <w:rsid w:val="00755A04"/>
    <w:rsid w:val="0075606D"/>
    <w:rsid w:val="00757F26"/>
    <w:rsid w:val="007613CE"/>
    <w:rsid w:val="007625FA"/>
    <w:rsid w:val="00762C2B"/>
    <w:rsid w:val="0077028D"/>
    <w:rsid w:val="007733BA"/>
    <w:rsid w:val="00773D4C"/>
    <w:rsid w:val="007740B4"/>
    <w:rsid w:val="007755E1"/>
    <w:rsid w:val="0077726B"/>
    <w:rsid w:val="0078033B"/>
    <w:rsid w:val="0078125D"/>
    <w:rsid w:val="00785482"/>
    <w:rsid w:val="007855CD"/>
    <w:rsid w:val="00787DAF"/>
    <w:rsid w:val="0079076D"/>
    <w:rsid w:val="00792BC3"/>
    <w:rsid w:val="00793A51"/>
    <w:rsid w:val="0079534D"/>
    <w:rsid w:val="00796AF3"/>
    <w:rsid w:val="007A3DD9"/>
    <w:rsid w:val="007A4E9C"/>
    <w:rsid w:val="007B0351"/>
    <w:rsid w:val="007B0ECB"/>
    <w:rsid w:val="007B72F2"/>
    <w:rsid w:val="007B7322"/>
    <w:rsid w:val="007B7639"/>
    <w:rsid w:val="007C1FBB"/>
    <w:rsid w:val="007C528E"/>
    <w:rsid w:val="007C7647"/>
    <w:rsid w:val="007C7A4F"/>
    <w:rsid w:val="007D05AD"/>
    <w:rsid w:val="007D093E"/>
    <w:rsid w:val="007D1664"/>
    <w:rsid w:val="007D25B5"/>
    <w:rsid w:val="007D29CF"/>
    <w:rsid w:val="007D3070"/>
    <w:rsid w:val="007D3FAF"/>
    <w:rsid w:val="007D4D73"/>
    <w:rsid w:val="007D52DB"/>
    <w:rsid w:val="007D5AAA"/>
    <w:rsid w:val="007D6C92"/>
    <w:rsid w:val="007D7F8D"/>
    <w:rsid w:val="007E0854"/>
    <w:rsid w:val="007E0E2B"/>
    <w:rsid w:val="007E1C29"/>
    <w:rsid w:val="007E2A61"/>
    <w:rsid w:val="007E3718"/>
    <w:rsid w:val="007E3BC3"/>
    <w:rsid w:val="007F333B"/>
    <w:rsid w:val="007F422A"/>
    <w:rsid w:val="007F5361"/>
    <w:rsid w:val="007F59E3"/>
    <w:rsid w:val="007F5E3B"/>
    <w:rsid w:val="007F7DE0"/>
    <w:rsid w:val="00800F10"/>
    <w:rsid w:val="00802BB8"/>
    <w:rsid w:val="00810DF8"/>
    <w:rsid w:val="00810E74"/>
    <w:rsid w:val="008126ED"/>
    <w:rsid w:val="008133A9"/>
    <w:rsid w:val="008137EF"/>
    <w:rsid w:val="00813D07"/>
    <w:rsid w:val="00813EDC"/>
    <w:rsid w:val="00814EA9"/>
    <w:rsid w:val="00821BA4"/>
    <w:rsid w:val="00822A6A"/>
    <w:rsid w:val="00823429"/>
    <w:rsid w:val="0082470C"/>
    <w:rsid w:val="0082484C"/>
    <w:rsid w:val="00824C84"/>
    <w:rsid w:val="008261C2"/>
    <w:rsid w:val="00831EA9"/>
    <w:rsid w:val="00832DE8"/>
    <w:rsid w:val="0083384A"/>
    <w:rsid w:val="00834565"/>
    <w:rsid w:val="00835E5D"/>
    <w:rsid w:val="008443B9"/>
    <w:rsid w:val="0084648D"/>
    <w:rsid w:val="008467A9"/>
    <w:rsid w:val="0084713A"/>
    <w:rsid w:val="00847FB4"/>
    <w:rsid w:val="00850DC0"/>
    <w:rsid w:val="00853C14"/>
    <w:rsid w:val="008573E8"/>
    <w:rsid w:val="00860954"/>
    <w:rsid w:val="00861A9E"/>
    <w:rsid w:val="00871912"/>
    <w:rsid w:val="00872497"/>
    <w:rsid w:val="00874704"/>
    <w:rsid w:val="008748C5"/>
    <w:rsid w:val="008754AB"/>
    <w:rsid w:val="008755D0"/>
    <w:rsid w:val="00875D5D"/>
    <w:rsid w:val="008779D1"/>
    <w:rsid w:val="00877AB6"/>
    <w:rsid w:val="00877CE0"/>
    <w:rsid w:val="00880126"/>
    <w:rsid w:val="0088193D"/>
    <w:rsid w:val="00885586"/>
    <w:rsid w:val="00885EED"/>
    <w:rsid w:val="00887B32"/>
    <w:rsid w:val="00891728"/>
    <w:rsid w:val="00891897"/>
    <w:rsid w:val="00892B98"/>
    <w:rsid w:val="00892FDA"/>
    <w:rsid w:val="0089488B"/>
    <w:rsid w:val="008950F7"/>
    <w:rsid w:val="00895C23"/>
    <w:rsid w:val="008A01A3"/>
    <w:rsid w:val="008A2CA5"/>
    <w:rsid w:val="008A464A"/>
    <w:rsid w:val="008A64D9"/>
    <w:rsid w:val="008A7792"/>
    <w:rsid w:val="008B0A63"/>
    <w:rsid w:val="008B12B3"/>
    <w:rsid w:val="008B14B6"/>
    <w:rsid w:val="008B34AE"/>
    <w:rsid w:val="008B3FDF"/>
    <w:rsid w:val="008B6664"/>
    <w:rsid w:val="008B78AE"/>
    <w:rsid w:val="008B7DD4"/>
    <w:rsid w:val="008C191D"/>
    <w:rsid w:val="008C3C4C"/>
    <w:rsid w:val="008C3D21"/>
    <w:rsid w:val="008C4BE9"/>
    <w:rsid w:val="008C680A"/>
    <w:rsid w:val="008C6EBA"/>
    <w:rsid w:val="008C75DB"/>
    <w:rsid w:val="008C75E7"/>
    <w:rsid w:val="008C798F"/>
    <w:rsid w:val="008D2072"/>
    <w:rsid w:val="008D377D"/>
    <w:rsid w:val="008D3DD6"/>
    <w:rsid w:val="008D6901"/>
    <w:rsid w:val="008D7059"/>
    <w:rsid w:val="008D7D52"/>
    <w:rsid w:val="008E00D0"/>
    <w:rsid w:val="008E19D9"/>
    <w:rsid w:val="008F067F"/>
    <w:rsid w:val="008F138A"/>
    <w:rsid w:val="008F6524"/>
    <w:rsid w:val="008F7949"/>
    <w:rsid w:val="00900C89"/>
    <w:rsid w:val="00901BF7"/>
    <w:rsid w:val="009021DB"/>
    <w:rsid w:val="00902273"/>
    <w:rsid w:val="0090271C"/>
    <w:rsid w:val="0090332C"/>
    <w:rsid w:val="0090702A"/>
    <w:rsid w:val="0090787D"/>
    <w:rsid w:val="009106E7"/>
    <w:rsid w:val="0091228D"/>
    <w:rsid w:val="00914961"/>
    <w:rsid w:val="00920563"/>
    <w:rsid w:val="00920E3E"/>
    <w:rsid w:val="009231F2"/>
    <w:rsid w:val="00925501"/>
    <w:rsid w:val="00925C56"/>
    <w:rsid w:val="009277AC"/>
    <w:rsid w:val="00931785"/>
    <w:rsid w:val="00932FF2"/>
    <w:rsid w:val="00933756"/>
    <w:rsid w:val="009337C1"/>
    <w:rsid w:val="00933FAB"/>
    <w:rsid w:val="00934B6C"/>
    <w:rsid w:val="009436B9"/>
    <w:rsid w:val="0094451C"/>
    <w:rsid w:val="009445CD"/>
    <w:rsid w:val="00947777"/>
    <w:rsid w:val="00947AD6"/>
    <w:rsid w:val="00955E74"/>
    <w:rsid w:val="00960AB0"/>
    <w:rsid w:val="0096125F"/>
    <w:rsid w:val="00961B1E"/>
    <w:rsid w:val="00962C17"/>
    <w:rsid w:val="00963700"/>
    <w:rsid w:val="00964CD6"/>
    <w:rsid w:val="00967309"/>
    <w:rsid w:val="00967F16"/>
    <w:rsid w:val="00970266"/>
    <w:rsid w:val="00970E52"/>
    <w:rsid w:val="0097374E"/>
    <w:rsid w:val="009766B4"/>
    <w:rsid w:val="00977813"/>
    <w:rsid w:val="009801D8"/>
    <w:rsid w:val="00983620"/>
    <w:rsid w:val="00985197"/>
    <w:rsid w:val="00986C56"/>
    <w:rsid w:val="00987508"/>
    <w:rsid w:val="0099174B"/>
    <w:rsid w:val="00991F56"/>
    <w:rsid w:val="00993B5D"/>
    <w:rsid w:val="00993CE6"/>
    <w:rsid w:val="00995762"/>
    <w:rsid w:val="00995FE5"/>
    <w:rsid w:val="0099690F"/>
    <w:rsid w:val="00996A72"/>
    <w:rsid w:val="009A0114"/>
    <w:rsid w:val="009A24D4"/>
    <w:rsid w:val="009A24F6"/>
    <w:rsid w:val="009A465D"/>
    <w:rsid w:val="009A5773"/>
    <w:rsid w:val="009A6591"/>
    <w:rsid w:val="009A72F5"/>
    <w:rsid w:val="009B7C10"/>
    <w:rsid w:val="009C0C58"/>
    <w:rsid w:val="009C3A9A"/>
    <w:rsid w:val="009C5BF9"/>
    <w:rsid w:val="009C7E66"/>
    <w:rsid w:val="009D06F9"/>
    <w:rsid w:val="009D1C54"/>
    <w:rsid w:val="009D21CF"/>
    <w:rsid w:val="009D3D15"/>
    <w:rsid w:val="009D7BE6"/>
    <w:rsid w:val="009E08C8"/>
    <w:rsid w:val="009E3566"/>
    <w:rsid w:val="009E61DE"/>
    <w:rsid w:val="009F1D02"/>
    <w:rsid w:val="009F339F"/>
    <w:rsid w:val="009F3BEE"/>
    <w:rsid w:val="009F6F13"/>
    <w:rsid w:val="009F743A"/>
    <w:rsid w:val="009F7C91"/>
    <w:rsid w:val="009F7F46"/>
    <w:rsid w:val="00A03680"/>
    <w:rsid w:val="00A03E4A"/>
    <w:rsid w:val="00A04271"/>
    <w:rsid w:val="00A05A44"/>
    <w:rsid w:val="00A0623F"/>
    <w:rsid w:val="00A06792"/>
    <w:rsid w:val="00A12339"/>
    <w:rsid w:val="00A1530B"/>
    <w:rsid w:val="00A154AE"/>
    <w:rsid w:val="00A1654F"/>
    <w:rsid w:val="00A16A1D"/>
    <w:rsid w:val="00A16E0A"/>
    <w:rsid w:val="00A173AC"/>
    <w:rsid w:val="00A2155F"/>
    <w:rsid w:val="00A21BB0"/>
    <w:rsid w:val="00A21C90"/>
    <w:rsid w:val="00A2259A"/>
    <w:rsid w:val="00A239CD"/>
    <w:rsid w:val="00A265EE"/>
    <w:rsid w:val="00A277E7"/>
    <w:rsid w:val="00A32FBC"/>
    <w:rsid w:val="00A33F5B"/>
    <w:rsid w:val="00A3439D"/>
    <w:rsid w:val="00A350DE"/>
    <w:rsid w:val="00A356AE"/>
    <w:rsid w:val="00A40563"/>
    <w:rsid w:val="00A4066A"/>
    <w:rsid w:val="00A40FC3"/>
    <w:rsid w:val="00A42B85"/>
    <w:rsid w:val="00A43A0E"/>
    <w:rsid w:val="00A46412"/>
    <w:rsid w:val="00A46C2C"/>
    <w:rsid w:val="00A54B35"/>
    <w:rsid w:val="00A56BE8"/>
    <w:rsid w:val="00A6162D"/>
    <w:rsid w:val="00A619E7"/>
    <w:rsid w:val="00A63E7D"/>
    <w:rsid w:val="00A666FD"/>
    <w:rsid w:val="00A66DD1"/>
    <w:rsid w:val="00A67DA3"/>
    <w:rsid w:val="00A7604D"/>
    <w:rsid w:val="00A83B9B"/>
    <w:rsid w:val="00A862EC"/>
    <w:rsid w:val="00A86C97"/>
    <w:rsid w:val="00A91E4D"/>
    <w:rsid w:val="00A942E1"/>
    <w:rsid w:val="00A95A6B"/>
    <w:rsid w:val="00A9646A"/>
    <w:rsid w:val="00A974DE"/>
    <w:rsid w:val="00AA0D94"/>
    <w:rsid w:val="00AA0FAF"/>
    <w:rsid w:val="00AA1C9D"/>
    <w:rsid w:val="00AA2AD3"/>
    <w:rsid w:val="00AA4825"/>
    <w:rsid w:val="00AA4A63"/>
    <w:rsid w:val="00AA5156"/>
    <w:rsid w:val="00AB2881"/>
    <w:rsid w:val="00AB2C62"/>
    <w:rsid w:val="00AB3838"/>
    <w:rsid w:val="00AB5867"/>
    <w:rsid w:val="00AB5C5B"/>
    <w:rsid w:val="00AB758D"/>
    <w:rsid w:val="00AC0191"/>
    <w:rsid w:val="00AC1D49"/>
    <w:rsid w:val="00AC483E"/>
    <w:rsid w:val="00AC7370"/>
    <w:rsid w:val="00AD000B"/>
    <w:rsid w:val="00AD0364"/>
    <w:rsid w:val="00AD3B95"/>
    <w:rsid w:val="00AD518D"/>
    <w:rsid w:val="00AD5409"/>
    <w:rsid w:val="00AD540E"/>
    <w:rsid w:val="00AD6748"/>
    <w:rsid w:val="00AD6D0C"/>
    <w:rsid w:val="00AD6D75"/>
    <w:rsid w:val="00AD7272"/>
    <w:rsid w:val="00AD790D"/>
    <w:rsid w:val="00AE1139"/>
    <w:rsid w:val="00AE2E04"/>
    <w:rsid w:val="00AE3538"/>
    <w:rsid w:val="00AE38B5"/>
    <w:rsid w:val="00AE50C9"/>
    <w:rsid w:val="00AE70DA"/>
    <w:rsid w:val="00AF07D8"/>
    <w:rsid w:val="00AF206D"/>
    <w:rsid w:val="00AF37BF"/>
    <w:rsid w:val="00AF3CF9"/>
    <w:rsid w:val="00AF42AE"/>
    <w:rsid w:val="00AF55E5"/>
    <w:rsid w:val="00AF6322"/>
    <w:rsid w:val="00AF6CF5"/>
    <w:rsid w:val="00AF72BA"/>
    <w:rsid w:val="00AF74C7"/>
    <w:rsid w:val="00B00861"/>
    <w:rsid w:val="00B01E7E"/>
    <w:rsid w:val="00B032F5"/>
    <w:rsid w:val="00B040C1"/>
    <w:rsid w:val="00B049F6"/>
    <w:rsid w:val="00B076D0"/>
    <w:rsid w:val="00B07BAC"/>
    <w:rsid w:val="00B13CC8"/>
    <w:rsid w:val="00B140FA"/>
    <w:rsid w:val="00B143B3"/>
    <w:rsid w:val="00B156C6"/>
    <w:rsid w:val="00B16796"/>
    <w:rsid w:val="00B23FF0"/>
    <w:rsid w:val="00B243BA"/>
    <w:rsid w:val="00B24B48"/>
    <w:rsid w:val="00B265A2"/>
    <w:rsid w:val="00B27780"/>
    <w:rsid w:val="00B307E9"/>
    <w:rsid w:val="00B30F03"/>
    <w:rsid w:val="00B31BF3"/>
    <w:rsid w:val="00B31F1D"/>
    <w:rsid w:val="00B32BC1"/>
    <w:rsid w:val="00B373B9"/>
    <w:rsid w:val="00B400D7"/>
    <w:rsid w:val="00B42B68"/>
    <w:rsid w:val="00B42C99"/>
    <w:rsid w:val="00B4533D"/>
    <w:rsid w:val="00B453F0"/>
    <w:rsid w:val="00B474C9"/>
    <w:rsid w:val="00B47E6C"/>
    <w:rsid w:val="00B50631"/>
    <w:rsid w:val="00B527B3"/>
    <w:rsid w:val="00B52B2F"/>
    <w:rsid w:val="00B52ED1"/>
    <w:rsid w:val="00B53D1F"/>
    <w:rsid w:val="00B553D9"/>
    <w:rsid w:val="00B60DFE"/>
    <w:rsid w:val="00B62D59"/>
    <w:rsid w:val="00B62E7E"/>
    <w:rsid w:val="00B63D3E"/>
    <w:rsid w:val="00B644D2"/>
    <w:rsid w:val="00B66F10"/>
    <w:rsid w:val="00B70A97"/>
    <w:rsid w:val="00B72855"/>
    <w:rsid w:val="00B730C3"/>
    <w:rsid w:val="00B73832"/>
    <w:rsid w:val="00B74264"/>
    <w:rsid w:val="00B758D6"/>
    <w:rsid w:val="00B77C0F"/>
    <w:rsid w:val="00B828A1"/>
    <w:rsid w:val="00B82D7B"/>
    <w:rsid w:val="00B841A5"/>
    <w:rsid w:val="00B8469B"/>
    <w:rsid w:val="00B86762"/>
    <w:rsid w:val="00B869D0"/>
    <w:rsid w:val="00B87721"/>
    <w:rsid w:val="00B934BF"/>
    <w:rsid w:val="00B93AC4"/>
    <w:rsid w:val="00B95439"/>
    <w:rsid w:val="00B97812"/>
    <w:rsid w:val="00BA2AEC"/>
    <w:rsid w:val="00BA3CF1"/>
    <w:rsid w:val="00BA5B64"/>
    <w:rsid w:val="00BA6CB3"/>
    <w:rsid w:val="00BA7665"/>
    <w:rsid w:val="00BA7C43"/>
    <w:rsid w:val="00BB1A7F"/>
    <w:rsid w:val="00BB1CDF"/>
    <w:rsid w:val="00BB2802"/>
    <w:rsid w:val="00BB35E7"/>
    <w:rsid w:val="00BB45E3"/>
    <w:rsid w:val="00BB4A54"/>
    <w:rsid w:val="00BB5939"/>
    <w:rsid w:val="00BB5B15"/>
    <w:rsid w:val="00BC0995"/>
    <w:rsid w:val="00BC3397"/>
    <w:rsid w:val="00BC3EB2"/>
    <w:rsid w:val="00BC4AD8"/>
    <w:rsid w:val="00BC5A3D"/>
    <w:rsid w:val="00BC6D5D"/>
    <w:rsid w:val="00BD1C04"/>
    <w:rsid w:val="00BD2015"/>
    <w:rsid w:val="00BD232A"/>
    <w:rsid w:val="00BD30F5"/>
    <w:rsid w:val="00BD3784"/>
    <w:rsid w:val="00BD3AF4"/>
    <w:rsid w:val="00BE04FD"/>
    <w:rsid w:val="00BE0E7B"/>
    <w:rsid w:val="00BE0EF0"/>
    <w:rsid w:val="00BE644F"/>
    <w:rsid w:val="00BE69A4"/>
    <w:rsid w:val="00BF149D"/>
    <w:rsid w:val="00BF164C"/>
    <w:rsid w:val="00BF26C9"/>
    <w:rsid w:val="00BF437D"/>
    <w:rsid w:val="00BF4605"/>
    <w:rsid w:val="00BF488E"/>
    <w:rsid w:val="00BF51FC"/>
    <w:rsid w:val="00BF7242"/>
    <w:rsid w:val="00C02705"/>
    <w:rsid w:val="00C030AF"/>
    <w:rsid w:val="00C03B98"/>
    <w:rsid w:val="00C045C2"/>
    <w:rsid w:val="00C04958"/>
    <w:rsid w:val="00C052C6"/>
    <w:rsid w:val="00C079A9"/>
    <w:rsid w:val="00C07A42"/>
    <w:rsid w:val="00C114CF"/>
    <w:rsid w:val="00C11D4A"/>
    <w:rsid w:val="00C15126"/>
    <w:rsid w:val="00C15261"/>
    <w:rsid w:val="00C166E2"/>
    <w:rsid w:val="00C16BAA"/>
    <w:rsid w:val="00C174D7"/>
    <w:rsid w:val="00C17F75"/>
    <w:rsid w:val="00C2045B"/>
    <w:rsid w:val="00C20995"/>
    <w:rsid w:val="00C20DD5"/>
    <w:rsid w:val="00C2186A"/>
    <w:rsid w:val="00C21D45"/>
    <w:rsid w:val="00C22640"/>
    <w:rsid w:val="00C246D8"/>
    <w:rsid w:val="00C249F5"/>
    <w:rsid w:val="00C24B37"/>
    <w:rsid w:val="00C25C1F"/>
    <w:rsid w:val="00C270B2"/>
    <w:rsid w:val="00C307F3"/>
    <w:rsid w:val="00C30A37"/>
    <w:rsid w:val="00C30ADB"/>
    <w:rsid w:val="00C32966"/>
    <w:rsid w:val="00C32E39"/>
    <w:rsid w:val="00C3390B"/>
    <w:rsid w:val="00C35ABA"/>
    <w:rsid w:val="00C36A8C"/>
    <w:rsid w:val="00C370B2"/>
    <w:rsid w:val="00C37B41"/>
    <w:rsid w:val="00C428A4"/>
    <w:rsid w:val="00C432A2"/>
    <w:rsid w:val="00C4697C"/>
    <w:rsid w:val="00C472B9"/>
    <w:rsid w:val="00C507E1"/>
    <w:rsid w:val="00C51F2F"/>
    <w:rsid w:val="00C52786"/>
    <w:rsid w:val="00C5280C"/>
    <w:rsid w:val="00C53130"/>
    <w:rsid w:val="00C532DB"/>
    <w:rsid w:val="00C53539"/>
    <w:rsid w:val="00C5619A"/>
    <w:rsid w:val="00C60146"/>
    <w:rsid w:val="00C61F4B"/>
    <w:rsid w:val="00C62044"/>
    <w:rsid w:val="00C636AB"/>
    <w:rsid w:val="00C63ACB"/>
    <w:rsid w:val="00C64478"/>
    <w:rsid w:val="00C65F9C"/>
    <w:rsid w:val="00C66335"/>
    <w:rsid w:val="00C66347"/>
    <w:rsid w:val="00C67416"/>
    <w:rsid w:val="00C67528"/>
    <w:rsid w:val="00C67E09"/>
    <w:rsid w:val="00C70D64"/>
    <w:rsid w:val="00C71AEB"/>
    <w:rsid w:val="00C752CF"/>
    <w:rsid w:val="00C75533"/>
    <w:rsid w:val="00C76151"/>
    <w:rsid w:val="00C81EA5"/>
    <w:rsid w:val="00C8214C"/>
    <w:rsid w:val="00C83CBA"/>
    <w:rsid w:val="00C84086"/>
    <w:rsid w:val="00C84372"/>
    <w:rsid w:val="00C84876"/>
    <w:rsid w:val="00C8548D"/>
    <w:rsid w:val="00C85A3D"/>
    <w:rsid w:val="00C85C83"/>
    <w:rsid w:val="00C87A34"/>
    <w:rsid w:val="00C901BC"/>
    <w:rsid w:val="00C90D7B"/>
    <w:rsid w:val="00C915B2"/>
    <w:rsid w:val="00C939A5"/>
    <w:rsid w:val="00C93C67"/>
    <w:rsid w:val="00C9449F"/>
    <w:rsid w:val="00CA0FE1"/>
    <w:rsid w:val="00CA5883"/>
    <w:rsid w:val="00CA5D97"/>
    <w:rsid w:val="00CA71EA"/>
    <w:rsid w:val="00CB10F6"/>
    <w:rsid w:val="00CB4269"/>
    <w:rsid w:val="00CB6A73"/>
    <w:rsid w:val="00CB7EF2"/>
    <w:rsid w:val="00CC051C"/>
    <w:rsid w:val="00CC232A"/>
    <w:rsid w:val="00CC4795"/>
    <w:rsid w:val="00CC6C0E"/>
    <w:rsid w:val="00CD00A6"/>
    <w:rsid w:val="00CD1F54"/>
    <w:rsid w:val="00CD338E"/>
    <w:rsid w:val="00CD5C25"/>
    <w:rsid w:val="00CE12AC"/>
    <w:rsid w:val="00CE630F"/>
    <w:rsid w:val="00CE636B"/>
    <w:rsid w:val="00CE7349"/>
    <w:rsid w:val="00CE76B6"/>
    <w:rsid w:val="00CF061F"/>
    <w:rsid w:val="00CF15B9"/>
    <w:rsid w:val="00CF2169"/>
    <w:rsid w:val="00CF294A"/>
    <w:rsid w:val="00CF2FAA"/>
    <w:rsid w:val="00CF4449"/>
    <w:rsid w:val="00CF68E2"/>
    <w:rsid w:val="00CF7536"/>
    <w:rsid w:val="00D0162D"/>
    <w:rsid w:val="00D04107"/>
    <w:rsid w:val="00D061FD"/>
    <w:rsid w:val="00D06424"/>
    <w:rsid w:val="00D07832"/>
    <w:rsid w:val="00D114B6"/>
    <w:rsid w:val="00D11D52"/>
    <w:rsid w:val="00D12F89"/>
    <w:rsid w:val="00D14063"/>
    <w:rsid w:val="00D14A39"/>
    <w:rsid w:val="00D15DC1"/>
    <w:rsid w:val="00D179B4"/>
    <w:rsid w:val="00D21F1E"/>
    <w:rsid w:val="00D23451"/>
    <w:rsid w:val="00D24D25"/>
    <w:rsid w:val="00D25797"/>
    <w:rsid w:val="00D262AE"/>
    <w:rsid w:val="00D274F0"/>
    <w:rsid w:val="00D27FBE"/>
    <w:rsid w:val="00D3136D"/>
    <w:rsid w:val="00D31837"/>
    <w:rsid w:val="00D34EFA"/>
    <w:rsid w:val="00D3643C"/>
    <w:rsid w:val="00D36B4A"/>
    <w:rsid w:val="00D36CD9"/>
    <w:rsid w:val="00D40E0E"/>
    <w:rsid w:val="00D40E3C"/>
    <w:rsid w:val="00D476BC"/>
    <w:rsid w:val="00D5193F"/>
    <w:rsid w:val="00D51B58"/>
    <w:rsid w:val="00D5297C"/>
    <w:rsid w:val="00D55AB1"/>
    <w:rsid w:val="00D571FF"/>
    <w:rsid w:val="00D57B55"/>
    <w:rsid w:val="00D57F69"/>
    <w:rsid w:val="00D6247C"/>
    <w:rsid w:val="00D637A3"/>
    <w:rsid w:val="00D63940"/>
    <w:rsid w:val="00D67D18"/>
    <w:rsid w:val="00D70AE4"/>
    <w:rsid w:val="00D72DEF"/>
    <w:rsid w:val="00D76354"/>
    <w:rsid w:val="00D807A8"/>
    <w:rsid w:val="00D8263B"/>
    <w:rsid w:val="00D832B7"/>
    <w:rsid w:val="00D861AF"/>
    <w:rsid w:val="00D86D66"/>
    <w:rsid w:val="00D87EC4"/>
    <w:rsid w:val="00D90B4D"/>
    <w:rsid w:val="00D91CB1"/>
    <w:rsid w:val="00D95198"/>
    <w:rsid w:val="00D97819"/>
    <w:rsid w:val="00D978FD"/>
    <w:rsid w:val="00D97F96"/>
    <w:rsid w:val="00DA20D1"/>
    <w:rsid w:val="00DA487B"/>
    <w:rsid w:val="00DB0C81"/>
    <w:rsid w:val="00DB5626"/>
    <w:rsid w:val="00DB7D61"/>
    <w:rsid w:val="00DC0F59"/>
    <w:rsid w:val="00DC1DDF"/>
    <w:rsid w:val="00DC2E9D"/>
    <w:rsid w:val="00DC4FF6"/>
    <w:rsid w:val="00DD0FB9"/>
    <w:rsid w:val="00DD1737"/>
    <w:rsid w:val="00DD2BFE"/>
    <w:rsid w:val="00DD3263"/>
    <w:rsid w:val="00DD33BA"/>
    <w:rsid w:val="00DD3687"/>
    <w:rsid w:val="00DD37E1"/>
    <w:rsid w:val="00DD4950"/>
    <w:rsid w:val="00DD57B4"/>
    <w:rsid w:val="00DD5EC7"/>
    <w:rsid w:val="00DD6FAC"/>
    <w:rsid w:val="00DD7410"/>
    <w:rsid w:val="00DD7B96"/>
    <w:rsid w:val="00DD7D5F"/>
    <w:rsid w:val="00DE0230"/>
    <w:rsid w:val="00DE281A"/>
    <w:rsid w:val="00DE368E"/>
    <w:rsid w:val="00DE4542"/>
    <w:rsid w:val="00DE4F87"/>
    <w:rsid w:val="00DE6D52"/>
    <w:rsid w:val="00DE79D9"/>
    <w:rsid w:val="00DF2067"/>
    <w:rsid w:val="00DF2AF8"/>
    <w:rsid w:val="00DF471F"/>
    <w:rsid w:val="00DF6ADD"/>
    <w:rsid w:val="00E00402"/>
    <w:rsid w:val="00E004BB"/>
    <w:rsid w:val="00E07BFC"/>
    <w:rsid w:val="00E07E4A"/>
    <w:rsid w:val="00E11F3C"/>
    <w:rsid w:val="00E1450D"/>
    <w:rsid w:val="00E15FBF"/>
    <w:rsid w:val="00E17F13"/>
    <w:rsid w:val="00E224E1"/>
    <w:rsid w:val="00E22599"/>
    <w:rsid w:val="00E228F4"/>
    <w:rsid w:val="00E22918"/>
    <w:rsid w:val="00E23243"/>
    <w:rsid w:val="00E269D0"/>
    <w:rsid w:val="00E26AD2"/>
    <w:rsid w:val="00E3061C"/>
    <w:rsid w:val="00E3080C"/>
    <w:rsid w:val="00E31AD8"/>
    <w:rsid w:val="00E31C00"/>
    <w:rsid w:val="00E31C83"/>
    <w:rsid w:val="00E32BE4"/>
    <w:rsid w:val="00E35554"/>
    <w:rsid w:val="00E35A00"/>
    <w:rsid w:val="00E364C9"/>
    <w:rsid w:val="00E37B9F"/>
    <w:rsid w:val="00E41B19"/>
    <w:rsid w:val="00E422B9"/>
    <w:rsid w:val="00E46BB7"/>
    <w:rsid w:val="00E46E7D"/>
    <w:rsid w:val="00E47057"/>
    <w:rsid w:val="00E51BA6"/>
    <w:rsid w:val="00E52397"/>
    <w:rsid w:val="00E53698"/>
    <w:rsid w:val="00E53760"/>
    <w:rsid w:val="00E53AB7"/>
    <w:rsid w:val="00E55F82"/>
    <w:rsid w:val="00E56C5F"/>
    <w:rsid w:val="00E63646"/>
    <w:rsid w:val="00E638D5"/>
    <w:rsid w:val="00E639C0"/>
    <w:rsid w:val="00E64639"/>
    <w:rsid w:val="00E6557B"/>
    <w:rsid w:val="00E66699"/>
    <w:rsid w:val="00E67B88"/>
    <w:rsid w:val="00E67CE6"/>
    <w:rsid w:val="00E70AAE"/>
    <w:rsid w:val="00E7147C"/>
    <w:rsid w:val="00E720AF"/>
    <w:rsid w:val="00E740AE"/>
    <w:rsid w:val="00E743F1"/>
    <w:rsid w:val="00E745C8"/>
    <w:rsid w:val="00E805B8"/>
    <w:rsid w:val="00E8205F"/>
    <w:rsid w:val="00E834DA"/>
    <w:rsid w:val="00E83E68"/>
    <w:rsid w:val="00E842C3"/>
    <w:rsid w:val="00E8740C"/>
    <w:rsid w:val="00E90DC4"/>
    <w:rsid w:val="00E912C3"/>
    <w:rsid w:val="00E92E1B"/>
    <w:rsid w:val="00E93173"/>
    <w:rsid w:val="00E94329"/>
    <w:rsid w:val="00E94499"/>
    <w:rsid w:val="00E97438"/>
    <w:rsid w:val="00EA26D5"/>
    <w:rsid w:val="00EA27D4"/>
    <w:rsid w:val="00EA2847"/>
    <w:rsid w:val="00EA3A92"/>
    <w:rsid w:val="00EA3B90"/>
    <w:rsid w:val="00EA4778"/>
    <w:rsid w:val="00EA4B90"/>
    <w:rsid w:val="00EA6C11"/>
    <w:rsid w:val="00EA756D"/>
    <w:rsid w:val="00EA7C0C"/>
    <w:rsid w:val="00EB05E8"/>
    <w:rsid w:val="00EB45A0"/>
    <w:rsid w:val="00EB4DDB"/>
    <w:rsid w:val="00EB6B5A"/>
    <w:rsid w:val="00EB6F5D"/>
    <w:rsid w:val="00EB768B"/>
    <w:rsid w:val="00EB7A2A"/>
    <w:rsid w:val="00EC2440"/>
    <w:rsid w:val="00EC2677"/>
    <w:rsid w:val="00EC5A8B"/>
    <w:rsid w:val="00ED14CE"/>
    <w:rsid w:val="00ED4570"/>
    <w:rsid w:val="00ED58E7"/>
    <w:rsid w:val="00ED5A35"/>
    <w:rsid w:val="00ED7029"/>
    <w:rsid w:val="00EE270D"/>
    <w:rsid w:val="00EE39C5"/>
    <w:rsid w:val="00EE611D"/>
    <w:rsid w:val="00EF07D7"/>
    <w:rsid w:val="00EF18B6"/>
    <w:rsid w:val="00EF1C89"/>
    <w:rsid w:val="00EF3A7F"/>
    <w:rsid w:val="00EF5A92"/>
    <w:rsid w:val="00EF5D6F"/>
    <w:rsid w:val="00EF79FD"/>
    <w:rsid w:val="00F01255"/>
    <w:rsid w:val="00F016A2"/>
    <w:rsid w:val="00F035D1"/>
    <w:rsid w:val="00F03717"/>
    <w:rsid w:val="00F0403A"/>
    <w:rsid w:val="00F115A4"/>
    <w:rsid w:val="00F115F9"/>
    <w:rsid w:val="00F12E86"/>
    <w:rsid w:val="00F156B8"/>
    <w:rsid w:val="00F15D6D"/>
    <w:rsid w:val="00F21ECF"/>
    <w:rsid w:val="00F24920"/>
    <w:rsid w:val="00F273E9"/>
    <w:rsid w:val="00F2782F"/>
    <w:rsid w:val="00F304F4"/>
    <w:rsid w:val="00F3333B"/>
    <w:rsid w:val="00F3425A"/>
    <w:rsid w:val="00F40523"/>
    <w:rsid w:val="00F41230"/>
    <w:rsid w:val="00F42A84"/>
    <w:rsid w:val="00F42CB7"/>
    <w:rsid w:val="00F4392F"/>
    <w:rsid w:val="00F44E7F"/>
    <w:rsid w:val="00F4510B"/>
    <w:rsid w:val="00F4517A"/>
    <w:rsid w:val="00F461E0"/>
    <w:rsid w:val="00F469B6"/>
    <w:rsid w:val="00F47B75"/>
    <w:rsid w:val="00F54A20"/>
    <w:rsid w:val="00F5646A"/>
    <w:rsid w:val="00F57999"/>
    <w:rsid w:val="00F60931"/>
    <w:rsid w:val="00F64AA3"/>
    <w:rsid w:val="00F64DBD"/>
    <w:rsid w:val="00F64EB1"/>
    <w:rsid w:val="00F7255B"/>
    <w:rsid w:val="00F73E5A"/>
    <w:rsid w:val="00F7461C"/>
    <w:rsid w:val="00F763A8"/>
    <w:rsid w:val="00F7643F"/>
    <w:rsid w:val="00F76903"/>
    <w:rsid w:val="00F7710E"/>
    <w:rsid w:val="00F77213"/>
    <w:rsid w:val="00F77BFE"/>
    <w:rsid w:val="00F80561"/>
    <w:rsid w:val="00F812B7"/>
    <w:rsid w:val="00F82FDD"/>
    <w:rsid w:val="00F8359D"/>
    <w:rsid w:val="00F83615"/>
    <w:rsid w:val="00F86570"/>
    <w:rsid w:val="00F86C36"/>
    <w:rsid w:val="00F86F43"/>
    <w:rsid w:val="00F87F9A"/>
    <w:rsid w:val="00F90871"/>
    <w:rsid w:val="00F91E3B"/>
    <w:rsid w:val="00F942D2"/>
    <w:rsid w:val="00F978A6"/>
    <w:rsid w:val="00FA0DFE"/>
    <w:rsid w:val="00FA1A2A"/>
    <w:rsid w:val="00FA244A"/>
    <w:rsid w:val="00FA2AFC"/>
    <w:rsid w:val="00FA3269"/>
    <w:rsid w:val="00FA38DE"/>
    <w:rsid w:val="00FA4346"/>
    <w:rsid w:val="00FA5BF7"/>
    <w:rsid w:val="00FB194D"/>
    <w:rsid w:val="00FB1D30"/>
    <w:rsid w:val="00FB45EE"/>
    <w:rsid w:val="00FB47D0"/>
    <w:rsid w:val="00FC30F9"/>
    <w:rsid w:val="00FC6A30"/>
    <w:rsid w:val="00FC6B81"/>
    <w:rsid w:val="00FC6D02"/>
    <w:rsid w:val="00FC77EF"/>
    <w:rsid w:val="00FC7839"/>
    <w:rsid w:val="00FD3337"/>
    <w:rsid w:val="00FD3E0E"/>
    <w:rsid w:val="00FD67B6"/>
    <w:rsid w:val="00FD7144"/>
    <w:rsid w:val="00FD77A0"/>
    <w:rsid w:val="00FE1AFC"/>
    <w:rsid w:val="00FE31D4"/>
    <w:rsid w:val="00FE593B"/>
    <w:rsid w:val="00FE6329"/>
    <w:rsid w:val="00FE6E8E"/>
    <w:rsid w:val="00FE71A4"/>
    <w:rsid w:val="00FF14FF"/>
    <w:rsid w:val="00FF151A"/>
    <w:rsid w:val="00FF3CFF"/>
    <w:rsid w:val="00FF43A6"/>
    <w:rsid w:val="00FF5E2E"/>
    <w:rsid w:val="00FF5E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34D"/>
  </w:style>
  <w:style w:type="paragraph" w:styleId="1">
    <w:name w:val="heading 1"/>
    <w:basedOn w:val="a"/>
    <w:next w:val="a"/>
    <w:link w:val="10"/>
    <w:uiPriority w:val="99"/>
    <w:qFormat/>
    <w:rsid w:val="00FF5E2E"/>
    <w:pPr>
      <w:widowControl w:val="0"/>
      <w:autoSpaceDE w:val="0"/>
      <w:autoSpaceDN w:val="0"/>
      <w:adjustRightInd w:val="0"/>
      <w:spacing w:before="108" w:after="108"/>
      <w:outlineLvl w:val="0"/>
    </w:pPr>
    <w:rPr>
      <w:rFonts w:ascii="Arial" w:eastAsia="Times New Roman"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9534D"/>
    <w:pPr>
      <w:jc w:val="left"/>
    </w:pPr>
    <w:rPr>
      <w:rFonts w:ascii="Times New Roman" w:eastAsia="Calibri" w:hAnsi="Times New Roman" w:cs="Times New Roman"/>
      <w:sz w:val="28"/>
      <w:szCs w:val="28"/>
    </w:rPr>
  </w:style>
  <w:style w:type="table" w:styleId="a5">
    <w:name w:val="Table Grid"/>
    <w:basedOn w:val="a1"/>
    <w:uiPriority w:val="59"/>
    <w:rsid w:val="0079534D"/>
    <w:pPr>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ody Text Indent"/>
    <w:basedOn w:val="a"/>
    <w:link w:val="a7"/>
    <w:rsid w:val="0079534D"/>
    <w:pPr>
      <w:ind w:firstLine="851"/>
      <w:jc w:val="both"/>
    </w:pPr>
    <w:rPr>
      <w:rFonts w:ascii="Times New Roman" w:eastAsia="Times New Roman" w:hAnsi="Times New Roman" w:cs="Times New Roman"/>
      <w:w w:val="90"/>
      <w:sz w:val="32"/>
      <w:szCs w:val="20"/>
      <w:effect w:val="antsBlack"/>
      <w:lang w:eastAsia="ru-RU"/>
    </w:rPr>
  </w:style>
  <w:style w:type="character" w:customStyle="1" w:styleId="a7">
    <w:name w:val="Основной текст с отступом Знак"/>
    <w:basedOn w:val="a0"/>
    <w:link w:val="a6"/>
    <w:rsid w:val="0079534D"/>
    <w:rPr>
      <w:rFonts w:ascii="Times New Roman" w:eastAsia="Times New Roman" w:hAnsi="Times New Roman" w:cs="Times New Roman"/>
      <w:w w:val="90"/>
      <w:sz w:val="32"/>
      <w:szCs w:val="20"/>
      <w:effect w:val="antsBlack"/>
      <w:lang w:eastAsia="ru-RU"/>
    </w:rPr>
  </w:style>
  <w:style w:type="paragraph" w:customStyle="1" w:styleId="ConsPlusNormal">
    <w:name w:val="ConsPlusNormal"/>
    <w:rsid w:val="0070652D"/>
    <w:pPr>
      <w:widowControl w:val="0"/>
      <w:suppressAutoHyphens/>
      <w:autoSpaceDE w:val="0"/>
      <w:ind w:firstLine="720"/>
      <w:jc w:val="left"/>
    </w:pPr>
    <w:rPr>
      <w:rFonts w:ascii="Arial" w:eastAsia="Arial" w:hAnsi="Arial" w:cs="Arial"/>
      <w:sz w:val="20"/>
      <w:szCs w:val="20"/>
      <w:lang w:eastAsia="ar-SA"/>
    </w:rPr>
  </w:style>
  <w:style w:type="paragraph" w:styleId="a8">
    <w:name w:val="List Paragraph"/>
    <w:basedOn w:val="a"/>
    <w:uiPriority w:val="34"/>
    <w:qFormat/>
    <w:rsid w:val="0070652D"/>
    <w:pPr>
      <w:spacing w:after="200" w:line="276" w:lineRule="auto"/>
      <w:ind w:left="720"/>
      <w:contextualSpacing/>
      <w:jc w:val="left"/>
    </w:pPr>
    <w:rPr>
      <w:rFonts w:ascii="Calibri" w:eastAsia="Calibri" w:hAnsi="Calibri" w:cs="Times New Roman"/>
    </w:rPr>
  </w:style>
  <w:style w:type="character" w:customStyle="1" w:styleId="10">
    <w:name w:val="Заголовок 1 Знак"/>
    <w:basedOn w:val="a0"/>
    <w:link w:val="1"/>
    <w:uiPriority w:val="99"/>
    <w:rsid w:val="00FF5E2E"/>
    <w:rPr>
      <w:rFonts w:ascii="Arial" w:eastAsia="Times New Roman" w:hAnsi="Arial" w:cs="Arial"/>
      <w:b/>
      <w:bCs/>
      <w:color w:val="26282F"/>
      <w:sz w:val="26"/>
      <w:szCs w:val="26"/>
      <w:lang w:eastAsia="ru-RU"/>
    </w:rPr>
  </w:style>
  <w:style w:type="character" w:customStyle="1" w:styleId="a9">
    <w:name w:val="Гипертекстовая ссылка"/>
    <w:basedOn w:val="a0"/>
    <w:uiPriority w:val="99"/>
    <w:rsid w:val="00FF5E2E"/>
    <w:rPr>
      <w:color w:val="106BBE"/>
    </w:rPr>
  </w:style>
  <w:style w:type="paragraph" w:styleId="aa">
    <w:name w:val="header"/>
    <w:basedOn w:val="a"/>
    <w:link w:val="ab"/>
    <w:uiPriority w:val="99"/>
    <w:unhideWhenUsed/>
    <w:rsid w:val="006C7828"/>
    <w:pPr>
      <w:tabs>
        <w:tab w:val="center" w:pos="4677"/>
        <w:tab w:val="right" w:pos="9355"/>
      </w:tabs>
    </w:pPr>
  </w:style>
  <w:style w:type="character" w:customStyle="1" w:styleId="ab">
    <w:name w:val="Верхний колонтитул Знак"/>
    <w:basedOn w:val="a0"/>
    <w:link w:val="aa"/>
    <w:uiPriority w:val="99"/>
    <w:semiHidden/>
    <w:rsid w:val="006C7828"/>
  </w:style>
  <w:style w:type="paragraph" w:styleId="ac">
    <w:name w:val="footer"/>
    <w:basedOn w:val="a"/>
    <w:link w:val="ad"/>
    <w:uiPriority w:val="99"/>
    <w:unhideWhenUsed/>
    <w:rsid w:val="006C7828"/>
    <w:pPr>
      <w:tabs>
        <w:tab w:val="center" w:pos="4677"/>
        <w:tab w:val="right" w:pos="9355"/>
      </w:tabs>
    </w:pPr>
  </w:style>
  <w:style w:type="character" w:customStyle="1" w:styleId="ad">
    <w:name w:val="Нижний колонтитул Знак"/>
    <w:basedOn w:val="a0"/>
    <w:link w:val="ac"/>
    <w:uiPriority w:val="99"/>
    <w:rsid w:val="006C7828"/>
  </w:style>
  <w:style w:type="paragraph" w:styleId="ae">
    <w:name w:val="Balloon Text"/>
    <w:basedOn w:val="a"/>
    <w:link w:val="af"/>
    <w:uiPriority w:val="99"/>
    <w:semiHidden/>
    <w:unhideWhenUsed/>
    <w:rsid w:val="00AB5867"/>
    <w:rPr>
      <w:rFonts w:ascii="Tahoma" w:hAnsi="Tahoma" w:cs="Tahoma"/>
      <w:sz w:val="16"/>
      <w:szCs w:val="16"/>
    </w:rPr>
  </w:style>
  <w:style w:type="character" w:customStyle="1" w:styleId="af">
    <w:name w:val="Текст выноски Знак"/>
    <w:basedOn w:val="a0"/>
    <w:link w:val="ae"/>
    <w:uiPriority w:val="99"/>
    <w:semiHidden/>
    <w:rsid w:val="00AB5867"/>
    <w:rPr>
      <w:rFonts w:ascii="Tahoma" w:hAnsi="Tahoma" w:cs="Tahoma"/>
      <w:sz w:val="16"/>
      <w:szCs w:val="16"/>
    </w:rPr>
  </w:style>
  <w:style w:type="character" w:customStyle="1" w:styleId="11">
    <w:name w:val="Заголовок №1_"/>
    <w:basedOn w:val="a0"/>
    <w:link w:val="12"/>
    <w:rsid w:val="00A16A1D"/>
    <w:rPr>
      <w:rFonts w:ascii="Times New Roman" w:eastAsia="Times New Roman" w:hAnsi="Times New Roman" w:cs="Times New Roman"/>
      <w:b/>
      <w:bCs/>
      <w:sz w:val="26"/>
      <w:szCs w:val="26"/>
      <w:shd w:val="clear" w:color="auto" w:fill="FFFFFF"/>
    </w:rPr>
  </w:style>
  <w:style w:type="paragraph" w:customStyle="1" w:styleId="12">
    <w:name w:val="Заголовок №1"/>
    <w:basedOn w:val="a"/>
    <w:link w:val="11"/>
    <w:rsid w:val="00A16A1D"/>
    <w:pPr>
      <w:widowControl w:val="0"/>
      <w:shd w:val="clear" w:color="auto" w:fill="FFFFFF"/>
      <w:spacing w:before="480" w:after="60" w:line="360" w:lineRule="exact"/>
      <w:jc w:val="left"/>
      <w:outlineLvl w:val="0"/>
    </w:pPr>
    <w:rPr>
      <w:rFonts w:ascii="Times New Roman" w:eastAsia="Times New Roman" w:hAnsi="Times New Roman" w:cs="Times New Roman"/>
      <w:b/>
      <w:bCs/>
      <w:sz w:val="26"/>
      <w:szCs w:val="26"/>
    </w:rPr>
  </w:style>
  <w:style w:type="character" w:customStyle="1" w:styleId="3">
    <w:name w:val="Основной текст (3)_"/>
    <w:basedOn w:val="a0"/>
    <w:link w:val="30"/>
    <w:rsid w:val="009A6591"/>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9A6591"/>
    <w:pPr>
      <w:widowControl w:val="0"/>
      <w:shd w:val="clear" w:color="auto" w:fill="FFFFFF"/>
      <w:spacing w:line="324" w:lineRule="exact"/>
    </w:pPr>
    <w:rPr>
      <w:rFonts w:ascii="Times New Roman" w:eastAsia="Times New Roman" w:hAnsi="Times New Roman" w:cs="Times New Roman"/>
      <w:b/>
      <w:bCs/>
      <w:sz w:val="26"/>
      <w:szCs w:val="26"/>
    </w:rPr>
  </w:style>
  <w:style w:type="character" w:customStyle="1" w:styleId="2">
    <w:name w:val="Основной текст (2)_"/>
    <w:basedOn w:val="a0"/>
    <w:link w:val="20"/>
    <w:rsid w:val="009A659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A6591"/>
    <w:pPr>
      <w:widowControl w:val="0"/>
      <w:shd w:val="clear" w:color="auto" w:fill="FFFFFF"/>
      <w:spacing w:before="300" w:after="480" w:line="317" w:lineRule="exact"/>
      <w:jc w:val="both"/>
    </w:pPr>
    <w:rPr>
      <w:rFonts w:ascii="Times New Roman" w:eastAsia="Times New Roman" w:hAnsi="Times New Roman" w:cs="Times New Roman"/>
      <w:sz w:val="28"/>
      <w:szCs w:val="28"/>
    </w:rPr>
  </w:style>
  <w:style w:type="paragraph" w:customStyle="1" w:styleId="Default">
    <w:name w:val="Default"/>
    <w:rsid w:val="007E1C29"/>
    <w:pPr>
      <w:autoSpaceDE w:val="0"/>
      <w:autoSpaceDN w:val="0"/>
      <w:adjustRightInd w:val="0"/>
      <w:jc w:val="left"/>
    </w:pPr>
    <w:rPr>
      <w:rFonts w:ascii="Times New Roman" w:hAnsi="Times New Roman" w:cs="Times New Roman"/>
      <w:color w:val="000000"/>
      <w:sz w:val="24"/>
      <w:szCs w:val="24"/>
    </w:rPr>
  </w:style>
  <w:style w:type="character" w:customStyle="1" w:styleId="a4">
    <w:name w:val="Без интервала Знак"/>
    <w:link w:val="a3"/>
    <w:uiPriority w:val="1"/>
    <w:locked/>
    <w:rsid w:val="003B62F9"/>
    <w:rPr>
      <w:rFonts w:ascii="Times New Roman" w:eastAsia="Calibri" w:hAnsi="Times New Roman" w:cs="Times New Roman"/>
      <w:sz w:val="28"/>
      <w:szCs w:val="28"/>
    </w:rPr>
  </w:style>
  <w:style w:type="paragraph" w:customStyle="1" w:styleId="13">
    <w:name w:val="Без интервала1"/>
    <w:rsid w:val="00931785"/>
    <w:pPr>
      <w:jc w:val="lef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34D"/>
  </w:style>
  <w:style w:type="paragraph" w:styleId="1">
    <w:name w:val="heading 1"/>
    <w:basedOn w:val="a"/>
    <w:next w:val="a"/>
    <w:link w:val="10"/>
    <w:uiPriority w:val="99"/>
    <w:qFormat/>
    <w:rsid w:val="00FF5E2E"/>
    <w:pPr>
      <w:widowControl w:val="0"/>
      <w:autoSpaceDE w:val="0"/>
      <w:autoSpaceDN w:val="0"/>
      <w:adjustRightInd w:val="0"/>
      <w:spacing w:before="108" w:after="108"/>
      <w:outlineLvl w:val="0"/>
    </w:pPr>
    <w:rPr>
      <w:rFonts w:ascii="Arial" w:eastAsia="Times New Roman" w:hAnsi="Arial" w:cs="Arial"/>
      <w:b/>
      <w:bCs/>
      <w:color w:val="26282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534D"/>
    <w:pPr>
      <w:jc w:val="left"/>
    </w:pPr>
    <w:rPr>
      <w:rFonts w:ascii="Times New Roman" w:eastAsia="Calibri" w:hAnsi="Times New Roman" w:cs="Times New Roman"/>
      <w:sz w:val="28"/>
      <w:szCs w:val="28"/>
    </w:rPr>
  </w:style>
  <w:style w:type="table" w:styleId="a4">
    <w:name w:val="Table Grid"/>
    <w:basedOn w:val="a1"/>
    <w:uiPriority w:val="59"/>
    <w:rsid w:val="0079534D"/>
    <w:pPr>
      <w:jc w:val="left"/>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ody Text Indent"/>
    <w:basedOn w:val="a"/>
    <w:link w:val="a6"/>
    <w:rsid w:val="0079534D"/>
    <w:pPr>
      <w:ind w:firstLine="851"/>
      <w:jc w:val="both"/>
    </w:pPr>
    <w:rPr>
      <w:rFonts w:ascii="Times New Roman" w:eastAsia="Times New Roman" w:hAnsi="Times New Roman" w:cs="Times New Roman"/>
      <w:w w:val="90"/>
      <w:sz w:val="32"/>
      <w:szCs w:val="20"/>
      <w:effect w:val="antsBlack"/>
      <w:lang w:eastAsia="ru-RU"/>
    </w:rPr>
  </w:style>
  <w:style w:type="character" w:customStyle="1" w:styleId="a6">
    <w:name w:val="Основной текст с отступом Знак"/>
    <w:basedOn w:val="a0"/>
    <w:link w:val="a5"/>
    <w:rsid w:val="0079534D"/>
    <w:rPr>
      <w:rFonts w:ascii="Times New Roman" w:eastAsia="Times New Roman" w:hAnsi="Times New Roman" w:cs="Times New Roman"/>
      <w:w w:val="90"/>
      <w:sz w:val="32"/>
      <w:szCs w:val="20"/>
      <w:effect w:val="antsBlack"/>
      <w:lang w:eastAsia="ru-RU"/>
    </w:rPr>
  </w:style>
  <w:style w:type="paragraph" w:customStyle="1" w:styleId="ConsPlusNormal">
    <w:name w:val="ConsPlusNormal"/>
    <w:rsid w:val="0070652D"/>
    <w:pPr>
      <w:widowControl w:val="0"/>
      <w:suppressAutoHyphens/>
      <w:autoSpaceDE w:val="0"/>
      <w:ind w:firstLine="720"/>
      <w:jc w:val="left"/>
    </w:pPr>
    <w:rPr>
      <w:rFonts w:ascii="Arial" w:eastAsia="Arial" w:hAnsi="Arial" w:cs="Arial"/>
      <w:sz w:val="20"/>
      <w:szCs w:val="20"/>
      <w:lang w:eastAsia="ar-SA"/>
    </w:rPr>
  </w:style>
  <w:style w:type="paragraph" w:styleId="a7">
    <w:name w:val="List Paragraph"/>
    <w:basedOn w:val="a"/>
    <w:uiPriority w:val="34"/>
    <w:qFormat/>
    <w:rsid w:val="0070652D"/>
    <w:pPr>
      <w:spacing w:after="200" w:line="276" w:lineRule="auto"/>
      <w:ind w:left="720"/>
      <w:contextualSpacing/>
      <w:jc w:val="left"/>
    </w:pPr>
    <w:rPr>
      <w:rFonts w:ascii="Calibri" w:eastAsia="Calibri" w:hAnsi="Calibri" w:cs="Times New Roman"/>
    </w:rPr>
  </w:style>
  <w:style w:type="character" w:customStyle="1" w:styleId="10">
    <w:name w:val="Заголовок 1 Знак"/>
    <w:basedOn w:val="a0"/>
    <w:link w:val="1"/>
    <w:uiPriority w:val="99"/>
    <w:rsid w:val="00FF5E2E"/>
    <w:rPr>
      <w:rFonts w:ascii="Arial" w:eastAsia="Times New Roman" w:hAnsi="Arial" w:cs="Arial"/>
      <w:b/>
      <w:bCs/>
      <w:color w:val="26282F"/>
      <w:sz w:val="26"/>
      <w:szCs w:val="26"/>
      <w:lang w:eastAsia="ru-RU"/>
    </w:rPr>
  </w:style>
  <w:style w:type="character" w:customStyle="1" w:styleId="a8">
    <w:name w:val="Гипертекстовая ссылка"/>
    <w:basedOn w:val="a0"/>
    <w:uiPriority w:val="99"/>
    <w:rsid w:val="00FF5E2E"/>
    <w:rPr>
      <w:color w:val="106BBE"/>
    </w:rPr>
  </w:style>
  <w:style w:type="paragraph" w:styleId="a9">
    <w:name w:val="header"/>
    <w:basedOn w:val="a"/>
    <w:link w:val="aa"/>
    <w:uiPriority w:val="99"/>
    <w:unhideWhenUsed/>
    <w:rsid w:val="006C7828"/>
    <w:pPr>
      <w:tabs>
        <w:tab w:val="center" w:pos="4677"/>
        <w:tab w:val="right" w:pos="9355"/>
      </w:tabs>
    </w:pPr>
  </w:style>
  <w:style w:type="character" w:customStyle="1" w:styleId="aa">
    <w:name w:val="Верхний колонтитул Знак"/>
    <w:basedOn w:val="a0"/>
    <w:link w:val="a9"/>
    <w:uiPriority w:val="99"/>
    <w:semiHidden/>
    <w:rsid w:val="006C7828"/>
  </w:style>
  <w:style w:type="paragraph" w:styleId="ab">
    <w:name w:val="footer"/>
    <w:basedOn w:val="a"/>
    <w:link w:val="ac"/>
    <w:uiPriority w:val="99"/>
    <w:unhideWhenUsed/>
    <w:rsid w:val="006C7828"/>
    <w:pPr>
      <w:tabs>
        <w:tab w:val="center" w:pos="4677"/>
        <w:tab w:val="right" w:pos="9355"/>
      </w:tabs>
    </w:pPr>
  </w:style>
  <w:style w:type="character" w:customStyle="1" w:styleId="ac">
    <w:name w:val="Нижний колонтитул Знак"/>
    <w:basedOn w:val="a0"/>
    <w:link w:val="ab"/>
    <w:uiPriority w:val="99"/>
    <w:rsid w:val="006C7828"/>
  </w:style>
  <w:style w:type="paragraph" w:styleId="ad">
    <w:name w:val="Balloon Text"/>
    <w:basedOn w:val="a"/>
    <w:link w:val="ae"/>
    <w:uiPriority w:val="99"/>
    <w:semiHidden/>
    <w:unhideWhenUsed/>
    <w:rsid w:val="00AB5867"/>
    <w:rPr>
      <w:rFonts w:ascii="Tahoma" w:hAnsi="Tahoma" w:cs="Tahoma"/>
      <w:sz w:val="16"/>
      <w:szCs w:val="16"/>
    </w:rPr>
  </w:style>
  <w:style w:type="character" w:customStyle="1" w:styleId="ae">
    <w:name w:val="Текст выноски Знак"/>
    <w:basedOn w:val="a0"/>
    <w:link w:val="ad"/>
    <w:uiPriority w:val="99"/>
    <w:semiHidden/>
    <w:rsid w:val="00AB5867"/>
    <w:rPr>
      <w:rFonts w:ascii="Tahoma" w:hAnsi="Tahoma" w:cs="Tahoma"/>
      <w:sz w:val="16"/>
      <w:szCs w:val="16"/>
    </w:rPr>
  </w:style>
  <w:style w:type="character" w:customStyle="1" w:styleId="11">
    <w:name w:val="Заголовок №1_"/>
    <w:basedOn w:val="a0"/>
    <w:link w:val="12"/>
    <w:rsid w:val="00A16A1D"/>
    <w:rPr>
      <w:rFonts w:ascii="Times New Roman" w:eastAsia="Times New Roman" w:hAnsi="Times New Roman" w:cs="Times New Roman"/>
      <w:b/>
      <w:bCs/>
      <w:sz w:val="26"/>
      <w:szCs w:val="26"/>
      <w:shd w:val="clear" w:color="auto" w:fill="FFFFFF"/>
    </w:rPr>
  </w:style>
  <w:style w:type="paragraph" w:customStyle="1" w:styleId="12">
    <w:name w:val="Заголовок №1"/>
    <w:basedOn w:val="a"/>
    <w:link w:val="11"/>
    <w:rsid w:val="00A16A1D"/>
    <w:pPr>
      <w:widowControl w:val="0"/>
      <w:shd w:val="clear" w:color="auto" w:fill="FFFFFF"/>
      <w:spacing w:before="480" w:after="60" w:line="360" w:lineRule="exact"/>
      <w:jc w:val="left"/>
      <w:outlineLvl w:val="0"/>
    </w:pPr>
    <w:rPr>
      <w:rFonts w:ascii="Times New Roman" w:eastAsia="Times New Roman" w:hAnsi="Times New Roman" w:cs="Times New Roman"/>
      <w:b/>
      <w:bCs/>
      <w:sz w:val="26"/>
      <w:szCs w:val="26"/>
    </w:rPr>
  </w:style>
  <w:style w:type="character" w:customStyle="1" w:styleId="3">
    <w:name w:val="Основной текст (3)_"/>
    <w:basedOn w:val="a0"/>
    <w:link w:val="30"/>
    <w:rsid w:val="009A6591"/>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9A6591"/>
    <w:pPr>
      <w:widowControl w:val="0"/>
      <w:shd w:val="clear" w:color="auto" w:fill="FFFFFF"/>
      <w:spacing w:line="324" w:lineRule="exact"/>
    </w:pPr>
    <w:rPr>
      <w:rFonts w:ascii="Times New Roman" w:eastAsia="Times New Roman" w:hAnsi="Times New Roman" w:cs="Times New Roman"/>
      <w:b/>
      <w:bCs/>
      <w:sz w:val="26"/>
      <w:szCs w:val="26"/>
    </w:rPr>
  </w:style>
  <w:style w:type="character" w:customStyle="1" w:styleId="2">
    <w:name w:val="Основной текст (2)_"/>
    <w:basedOn w:val="a0"/>
    <w:link w:val="20"/>
    <w:rsid w:val="009A6591"/>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9A6591"/>
    <w:pPr>
      <w:widowControl w:val="0"/>
      <w:shd w:val="clear" w:color="auto" w:fill="FFFFFF"/>
      <w:spacing w:before="300" w:after="480" w:line="317" w:lineRule="exact"/>
      <w:jc w:val="both"/>
    </w:pPr>
    <w:rPr>
      <w:rFonts w:ascii="Times New Roman" w:eastAsia="Times New Roman" w:hAnsi="Times New Roman" w:cs="Times New Roman"/>
      <w:sz w:val="28"/>
      <w:szCs w:val="28"/>
    </w:rPr>
  </w:style>
  <w:style w:type="paragraph" w:customStyle="1" w:styleId="Default">
    <w:name w:val="Default"/>
    <w:rsid w:val="007E1C29"/>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2272145">
      <w:bodyDiv w:val="1"/>
      <w:marLeft w:val="0"/>
      <w:marRight w:val="0"/>
      <w:marTop w:val="0"/>
      <w:marBottom w:val="0"/>
      <w:divBdr>
        <w:top w:val="none" w:sz="0" w:space="0" w:color="auto"/>
        <w:left w:val="none" w:sz="0" w:space="0" w:color="auto"/>
        <w:bottom w:val="none" w:sz="0" w:space="0" w:color="auto"/>
        <w:right w:val="none" w:sz="0" w:space="0" w:color="auto"/>
      </w:divBdr>
    </w:div>
    <w:div w:id="828865304">
      <w:bodyDiv w:val="1"/>
      <w:marLeft w:val="0"/>
      <w:marRight w:val="0"/>
      <w:marTop w:val="0"/>
      <w:marBottom w:val="0"/>
      <w:divBdr>
        <w:top w:val="none" w:sz="0" w:space="0" w:color="auto"/>
        <w:left w:val="none" w:sz="0" w:space="0" w:color="auto"/>
        <w:bottom w:val="none" w:sz="0" w:space="0" w:color="auto"/>
        <w:right w:val="none" w:sz="0" w:space="0" w:color="auto"/>
      </w:divBdr>
    </w:div>
    <w:div w:id="878057108">
      <w:bodyDiv w:val="1"/>
      <w:marLeft w:val="0"/>
      <w:marRight w:val="0"/>
      <w:marTop w:val="0"/>
      <w:marBottom w:val="0"/>
      <w:divBdr>
        <w:top w:val="none" w:sz="0" w:space="0" w:color="auto"/>
        <w:left w:val="none" w:sz="0" w:space="0" w:color="auto"/>
        <w:bottom w:val="none" w:sz="0" w:space="0" w:color="auto"/>
        <w:right w:val="none" w:sz="0" w:space="0" w:color="auto"/>
      </w:divBdr>
    </w:div>
    <w:div w:id="202624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footer" Target="foot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E9ACE-932C-4933-BC8C-FB73DC99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Pages>
  <Words>4286</Words>
  <Characters>24433</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Реском работников народного образования и науки</Company>
  <LinksUpToDate>false</LinksUpToDate>
  <CharactersWithSpaces>28662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Реском работников народного образования и науки</dc:creator>
  <cp:lastModifiedBy>12345</cp:lastModifiedBy>
  <cp:revision>26</cp:revision>
  <cp:lastPrinted>2025-03-18T08:36:00Z</cp:lastPrinted>
  <dcterms:created xsi:type="dcterms:W3CDTF">2025-04-04T14:05:00Z</dcterms:created>
  <dcterms:modified xsi:type="dcterms:W3CDTF">2025-04-10T10:12:00Z</dcterms:modified>
</cp:coreProperties>
</file>